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DDF21" w14:textId="77777777" w:rsidR="00ED216A" w:rsidRPr="00521D8F" w:rsidRDefault="00ED216A" w:rsidP="00B31335">
      <w:pPr>
        <w:spacing w:line="276" w:lineRule="auto"/>
        <w:rPr>
          <w:b/>
          <w:sz w:val="32"/>
          <w:szCs w:val="32"/>
        </w:rPr>
      </w:pPr>
      <w:r w:rsidRPr="00521D8F">
        <w:rPr>
          <w:b/>
          <w:sz w:val="32"/>
          <w:szCs w:val="32"/>
        </w:rPr>
        <w:t>INSTUDERINGSFRÅGOR – BLOCK D – DIGESTIONSFYSIOLOGI - CARINA</w:t>
      </w:r>
    </w:p>
    <w:p w14:paraId="7795AE15" w14:textId="77777777" w:rsidR="00ED216A" w:rsidRDefault="00ED216A" w:rsidP="00B31335">
      <w:pPr>
        <w:spacing w:line="276" w:lineRule="auto"/>
        <w:rPr>
          <w:rFonts w:cs="TimesNewRomanPSMT"/>
          <w:b/>
          <w:sz w:val="24"/>
        </w:rPr>
      </w:pPr>
      <w:r w:rsidRPr="00521D8F">
        <w:rPr>
          <w:rFonts w:cs="TimesNewRomanPSMT"/>
          <w:b/>
          <w:sz w:val="24"/>
        </w:rPr>
        <w:t>Gör en skiss över digestionskanalen och dess accessoriska organ.</w:t>
      </w:r>
    </w:p>
    <w:p w14:paraId="5230CEF7" w14:textId="2B20E369" w:rsidR="00E24095" w:rsidRDefault="00DF0A0A" w:rsidP="00B27808">
      <w:pPr>
        <w:spacing w:line="276" w:lineRule="auto"/>
        <w:rPr>
          <w:rFonts w:cs="TimesNewRomanPSMT"/>
          <w:b/>
          <w:sz w:val="24"/>
        </w:rPr>
        <w:sectPr w:rsidR="00E2409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cs="TimesNewRomanPSMT"/>
          <w:b/>
          <w:noProof/>
          <w:sz w:val="24"/>
          <w:lang w:eastAsia="sv-SE"/>
        </w:rPr>
        <w:drawing>
          <wp:inline distT="0" distB="0" distL="0" distR="0" wp14:anchorId="0C3C7259" wp14:editId="3314E0C8">
            <wp:extent cx="5260340" cy="5220970"/>
            <wp:effectExtent l="0" t="0" r="0" b="0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340" cy="522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2592A" w14:textId="152CAF55" w:rsidR="00493302" w:rsidRPr="00843AE5" w:rsidRDefault="00843AE5" w:rsidP="00B27808">
      <w:pPr>
        <w:spacing w:line="276" w:lineRule="auto"/>
        <w:rPr>
          <w:rFonts w:cs="TimesNewRomanPSMT"/>
          <w:b/>
          <w:sz w:val="24"/>
        </w:rPr>
      </w:pPr>
      <w:r>
        <w:rPr>
          <w:rFonts w:cs="TimesNewRomanPSMT"/>
          <w:b/>
          <w:sz w:val="24"/>
        </w:rPr>
        <w:lastRenderedPageBreak/>
        <w:t>V</w:t>
      </w:r>
      <w:r w:rsidR="00ED216A" w:rsidRPr="00843AE5">
        <w:rPr>
          <w:rFonts w:cs="TimesNewRomanPSMT"/>
          <w:b/>
          <w:sz w:val="24"/>
        </w:rPr>
        <w:t xml:space="preserve">ilka är skillnaderna i uppbyggnaden av digestionskanalens olika delar, </w:t>
      </w:r>
      <w:proofErr w:type="gramStart"/>
      <w:r w:rsidR="00ED216A" w:rsidRPr="00843AE5">
        <w:rPr>
          <w:rFonts w:cs="TimesNewRomanPSMT"/>
          <w:b/>
          <w:sz w:val="24"/>
        </w:rPr>
        <w:t>dvs</w:t>
      </w:r>
      <w:proofErr w:type="gramEnd"/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1539"/>
        <w:gridCol w:w="2389"/>
        <w:gridCol w:w="2767"/>
        <w:gridCol w:w="2400"/>
        <w:gridCol w:w="2385"/>
        <w:gridCol w:w="2514"/>
      </w:tblGrid>
      <w:tr w:rsidR="00A56A2E" w:rsidRPr="00B27808" w14:paraId="4979BEE5" w14:textId="77777777" w:rsidTr="00A56A2E">
        <w:tc>
          <w:tcPr>
            <w:tcW w:w="0" w:type="auto"/>
          </w:tcPr>
          <w:p w14:paraId="2DF46C9C" w14:textId="3A435D7B" w:rsidR="00493302" w:rsidRPr="00B27808" w:rsidRDefault="00C7300A" w:rsidP="00843AE5">
            <w:pPr>
              <w:spacing w:line="276" w:lineRule="auto"/>
              <w:rPr>
                <w:rFonts w:cs="TimesNewRomanPSMT"/>
                <w:b/>
                <w:i/>
              </w:rPr>
            </w:pPr>
            <w:r w:rsidRPr="00B27808">
              <w:rPr>
                <w:rFonts w:cs="TimesNewRomanPSMT"/>
                <w:b/>
                <w:i/>
              </w:rPr>
              <w:t>Plats</w:t>
            </w:r>
          </w:p>
        </w:tc>
        <w:tc>
          <w:tcPr>
            <w:tcW w:w="0" w:type="auto"/>
          </w:tcPr>
          <w:p w14:paraId="14F76C53" w14:textId="3CA73F7A" w:rsidR="00493302" w:rsidRPr="00B27808" w:rsidRDefault="00C7300A" w:rsidP="00843AE5">
            <w:pPr>
              <w:spacing w:line="276" w:lineRule="auto"/>
              <w:rPr>
                <w:rFonts w:cs="TimesNewRomanPSMT"/>
                <w:b/>
                <w:i/>
              </w:rPr>
            </w:pPr>
            <w:r w:rsidRPr="00B27808">
              <w:rPr>
                <w:rFonts w:cs="TimesNewRomanPSMT"/>
                <w:b/>
                <w:i/>
              </w:rPr>
              <w:t>Slemhinna</w:t>
            </w:r>
          </w:p>
        </w:tc>
        <w:tc>
          <w:tcPr>
            <w:tcW w:w="0" w:type="auto"/>
          </w:tcPr>
          <w:p w14:paraId="730362D9" w14:textId="773AFB1E" w:rsidR="00493302" w:rsidRPr="00B27808" w:rsidRDefault="00C7300A" w:rsidP="00843AE5">
            <w:pPr>
              <w:spacing w:line="276" w:lineRule="auto"/>
              <w:rPr>
                <w:rFonts w:cs="TimesNewRomanPSMT"/>
                <w:b/>
                <w:i/>
              </w:rPr>
            </w:pPr>
            <w:r w:rsidRPr="00B27808">
              <w:rPr>
                <w:rFonts w:cs="TimesNewRomanPSMT"/>
                <w:b/>
                <w:i/>
              </w:rPr>
              <w:t>Muskler</w:t>
            </w:r>
          </w:p>
        </w:tc>
        <w:tc>
          <w:tcPr>
            <w:tcW w:w="0" w:type="auto"/>
          </w:tcPr>
          <w:p w14:paraId="63F40F99" w14:textId="2CC098E6" w:rsidR="00493302" w:rsidRPr="00B27808" w:rsidRDefault="00C7300A" w:rsidP="00843AE5">
            <w:pPr>
              <w:spacing w:line="276" w:lineRule="auto"/>
              <w:rPr>
                <w:rFonts w:cs="TimesNewRomanPSMT"/>
                <w:b/>
                <w:i/>
              </w:rPr>
            </w:pPr>
            <w:r w:rsidRPr="00B27808">
              <w:rPr>
                <w:rFonts w:cs="TimesNewRomanPSMT"/>
                <w:b/>
                <w:i/>
              </w:rPr>
              <w:t>Motorik</w:t>
            </w:r>
          </w:p>
        </w:tc>
        <w:tc>
          <w:tcPr>
            <w:tcW w:w="0" w:type="auto"/>
          </w:tcPr>
          <w:p w14:paraId="250748A9" w14:textId="73B671B7" w:rsidR="00493302" w:rsidRPr="00B27808" w:rsidRDefault="00C7300A" w:rsidP="00843AE5">
            <w:pPr>
              <w:spacing w:line="276" w:lineRule="auto"/>
              <w:rPr>
                <w:rFonts w:cs="TimesNewRomanPSMT"/>
                <w:b/>
                <w:i/>
              </w:rPr>
            </w:pPr>
            <w:r w:rsidRPr="00B27808">
              <w:rPr>
                <w:rFonts w:cs="TimesNewRomanPSMT"/>
                <w:b/>
                <w:i/>
              </w:rPr>
              <w:t>Anatomi</w:t>
            </w:r>
          </w:p>
        </w:tc>
        <w:tc>
          <w:tcPr>
            <w:tcW w:w="0" w:type="auto"/>
          </w:tcPr>
          <w:p w14:paraId="237B3A56" w14:textId="3935623B" w:rsidR="00493302" w:rsidRPr="00B27808" w:rsidRDefault="00C7300A" w:rsidP="00843AE5">
            <w:pPr>
              <w:spacing w:line="276" w:lineRule="auto"/>
              <w:rPr>
                <w:rFonts w:cs="TimesNewRomanPSMT"/>
                <w:b/>
                <w:i/>
              </w:rPr>
            </w:pPr>
            <w:r w:rsidRPr="00B27808">
              <w:rPr>
                <w:rFonts w:cs="TimesNewRomanPSMT"/>
                <w:b/>
                <w:i/>
              </w:rPr>
              <w:t>Nedbrytning och absorption</w:t>
            </w:r>
          </w:p>
        </w:tc>
      </w:tr>
      <w:tr w:rsidR="00A56A2E" w:rsidRPr="00B27808" w14:paraId="0A217D7C" w14:textId="77777777" w:rsidTr="00A56A2E">
        <w:tc>
          <w:tcPr>
            <w:tcW w:w="0" w:type="auto"/>
          </w:tcPr>
          <w:p w14:paraId="5E9D463C" w14:textId="30AB74A9" w:rsidR="00493302" w:rsidRPr="00B27808" w:rsidRDefault="00C7300A" w:rsidP="00843AE5">
            <w:pPr>
              <w:spacing w:line="276" w:lineRule="auto"/>
              <w:rPr>
                <w:rFonts w:cs="TimesNewRomanPSMT"/>
                <w:b/>
              </w:rPr>
            </w:pPr>
            <w:r w:rsidRPr="00B27808">
              <w:rPr>
                <w:rFonts w:cs="TimesNewRomanPSMT"/>
                <w:b/>
              </w:rPr>
              <w:t>Matstrupe - esofagus</w:t>
            </w:r>
          </w:p>
        </w:tc>
        <w:tc>
          <w:tcPr>
            <w:tcW w:w="0" w:type="auto"/>
          </w:tcPr>
          <w:p w14:paraId="529C4CFA" w14:textId="52B956AF" w:rsidR="00493302" w:rsidRPr="00B27808" w:rsidRDefault="00C7300A" w:rsidP="00843AE5">
            <w:pPr>
              <w:spacing w:line="276" w:lineRule="auto"/>
              <w:rPr>
                <w:rFonts w:cs="TimesNewRomanPSMT"/>
              </w:rPr>
            </w:pPr>
            <w:proofErr w:type="spellStart"/>
            <w:r w:rsidRPr="00B27808">
              <w:rPr>
                <w:rFonts w:cs="TimesNewRomanPSMT"/>
              </w:rPr>
              <w:t>Oförhornat</w:t>
            </w:r>
            <w:proofErr w:type="spellEnd"/>
            <w:r w:rsidRPr="00B27808">
              <w:rPr>
                <w:rFonts w:cs="TimesNewRomanPSMT"/>
              </w:rPr>
              <w:t xml:space="preserve"> skivepitel – ingen slemproduktion. Känslig för magsaft från magsäck</w:t>
            </w:r>
          </w:p>
        </w:tc>
        <w:tc>
          <w:tcPr>
            <w:tcW w:w="0" w:type="auto"/>
          </w:tcPr>
          <w:p w14:paraId="51420336" w14:textId="0459A896" w:rsidR="00493302" w:rsidRPr="00B27808" w:rsidRDefault="00C7300A" w:rsidP="00C7300A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</w:rPr>
              <w:t xml:space="preserve">Två – </w:t>
            </w:r>
            <w:proofErr w:type="spellStart"/>
            <w:r w:rsidRPr="00B27808">
              <w:rPr>
                <w:rFonts w:cs="TimesNewRomanPSMT"/>
              </w:rPr>
              <w:t>runtgående</w:t>
            </w:r>
            <w:proofErr w:type="spellEnd"/>
            <w:r w:rsidRPr="00B27808">
              <w:rPr>
                <w:rFonts w:cs="TimesNewRomanPSMT"/>
              </w:rPr>
              <w:t xml:space="preserve"> muskler pressar ned bolus, längsgående muskler förkortar transportsträckan för bolus</w:t>
            </w:r>
          </w:p>
        </w:tc>
        <w:tc>
          <w:tcPr>
            <w:tcW w:w="0" w:type="auto"/>
          </w:tcPr>
          <w:p w14:paraId="6C821A23" w14:textId="36D9BB58" w:rsidR="00493302" w:rsidRPr="00B27808" w:rsidRDefault="00C7300A" w:rsidP="00843AE5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</w:rPr>
              <w:t>Peristaltik</w:t>
            </w:r>
          </w:p>
        </w:tc>
        <w:tc>
          <w:tcPr>
            <w:tcW w:w="0" w:type="auto"/>
          </w:tcPr>
          <w:p w14:paraId="5631A3A7" w14:textId="59F4E6E6" w:rsidR="00493302" w:rsidRPr="00B27808" w:rsidRDefault="00C7300A" w:rsidP="00843AE5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</w:rPr>
              <w:t xml:space="preserve">Övre (UES) och nedre (LES) </w:t>
            </w:r>
            <w:proofErr w:type="spellStart"/>
            <w:r w:rsidRPr="00B27808">
              <w:rPr>
                <w:rFonts w:cs="TimesNewRomanPSMT"/>
              </w:rPr>
              <w:t>esofagussfinkter</w:t>
            </w:r>
            <w:proofErr w:type="spellEnd"/>
          </w:p>
        </w:tc>
        <w:tc>
          <w:tcPr>
            <w:tcW w:w="0" w:type="auto"/>
          </w:tcPr>
          <w:p w14:paraId="49603015" w14:textId="5AA5A781" w:rsidR="00493302" w:rsidRPr="00B27808" w:rsidRDefault="00C7300A" w:rsidP="00843AE5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</w:rPr>
              <w:t>Transportsträcka – ingen nedbrytning eller absorption</w:t>
            </w:r>
          </w:p>
        </w:tc>
      </w:tr>
      <w:tr w:rsidR="00A56A2E" w:rsidRPr="00B27808" w14:paraId="4887AADF" w14:textId="77777777" w:rsidTr="00A56A2E">
        <w:tc>
          <w:tcPr>
            <w:tcW w:w="0" w:type="auto"/>
          </w:tcPr>
          <w:p w14:paraId="41D7A815" w14:textId="44A6D92D" w:rsidR="00493302" w:rsidRPr="00B27808" w:rsidRDefault="00C7300A" w:rsidP="00843AE5">
            <w:pPr>
              <w:spacing w:line="276" w:lineRule="auto"/>
              <w:rPr>
                <w:rFonts w:cs="TimesNewRomanPSMT"/>
                <w:b/>
              </w:rPr>
            </w:pPr>
            <w:r w:rsidRPr="00B27808">
              <w:rPr>
                <w:rFonts w:cs="TimesNewRomanPSMT"/>
                <w:b/>
              </w:rPr>
              <w:t>Magsäck</w:t>
            </w:r>
          </w:p>
        </w:tc>
        <w:tc>
          <w:tcPr>
            <w:tcW w:w="0" w:type="auto"/>
          </w:tcPr>
          <w:p w14:paraId="095803A6" w14:textId="4FE6695D" w:rsidR="00493302" w:rsidRPr="00B27808" w:rsidRDefault="00C7300A" w:rsidP="00843AE5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</w:rPr>
              <w:t>Dubbellager av slem skyddar mot magsaft</w:t>
            </w:r>
          </w:p>
        </w:tc>
        <w:tc>
          <w:tcPr>
            <w:tcW w:w="0" w:type="auto"/>
          </w:tcPr>
          <w:p w14:paraId="1090BEDD" w14:textId="7D56DB10" w:rsidR="00493302" w:rsidRPr="00B27808" w:rsidRDefault="00C7300A" w:rsidP="00843AE5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</w:rPr>
              <w:t xml:space="preserve">Tre – längsgående, </w:t>
            </w:r>
            <w:proofErr w:type="spellStart"/>
            <w:r w:rsidRPr="00B27808">
              <w:rPr>
                <w:rFonts w:cs="TimesNewRomanPSMT"/>
              </w:rPr>
              <w:t>runtgående</w:t>
            </w:r>
            <w:proofErr w:type="spellEnd"/>
            <w:r w:rsidRPr="00B27808">
              <w:rPr>
                <w:rFonts w:cs="TimesNewRomanPSMT"/>
              </w:rPr>
              <w:t xml:space="preserve"> och tvärgående</w:t>
            </w:r>
          </w:p>
        </w:tc>
        <w:tc>
          <w:tcPr>
            <w:tcW w:w="0" w:type="auto"/>
          </w:tcPr>
          <w:p w14:paraId="1BF6E9AC" w14:textId="34724E68" w:rsidR="00493302" w:rsidRPr="00B27808" w:rsidRDefault="00C7300A" w:rsidP="00843AE5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</w:rPr>
              <w:t xml:space="preserve">”Peristaltik och </w:t>
            </w:r>
            <w:proofErr w:type="spellStart"/>
            <w:r w:rsidRPr="00B27808">
              <w:rPr>
                <w:rFonts w:cs="TimesNewRomanPSMT"/>
              </w:rPr>
              <w:t>segmentation</w:t>
            </w:r>
            <w:proofErr w:type="spellEnd"/>
            <w:r w:rsidRPr="00B27808">
              <w:rPr>
                <w:rFonts w:cs="TimesNewRomanPSMT"/>
              </w:rPr>
              <w:t>”</w:t>
            </w:r>
          </w:p>
        </w:tc>
        <w:tc>
          <w:tcPr>
            <w:tcW w:w="0" w:type="auto"/>
          </w:tcPr>
          <w:p w14:paraId="6A6F269A" w14:textId="0B06CE7A" w:rsidR="00493302" w:rsidRPr="00B27808" w:rsidRDefault="00C7300A" w:rsidP="00843AE5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</w:rPr>
              <w:t xml:space="preserve">Nedre magmun – </w:t>
            </w:r>
            <w:proofErr w:type="spellStart"/>
            <w:r w:rsidRPr="00B27808">
              <w:rPr>
                <w:rFonts w:cs="TimesNewRomanPSMT"/>
              </w:rPr>
              <w:t>pylorussfinkter</w:t>
            </w:r>
            <w:proofErr w:type="spellEnd"/>
            <w:r w:rsidRPr="00B27808">
              <w:rPr>
                <w:rFonts w:cs="TimesNewRomanPSMT"/>
              </w:rPr>
              <w:t>.</w:t>
            </w:r>
            <w:r w:rsidRPr="00B27808">
              <w:rPr>
                <w:rFonts w:cs="TimesNewRomanPSMT"/>
              </w:rPr>
              <w:br/>
            </w:r>
            <w:proofErr w:type="spellStart"/>
            <w:r w:rsidRPr="00B27808">
              <w:rPr>
                <w:rFonts w:cs="TimesNewRomanPSMT"/>
              </w:rPr>
              <w:t>Fundus</w:t>
            </w:r>
            <w:proofErr w:type="spellEnd"/>
            <w:r w:rsidRPr="00B27808">
              <w:rPr>
                <w:rFonts w:cs="TimesNewRomanPSMT"/>
              </w:rPr>
              <w:t xml:space="preserve"> (övre del) och </w:t>
            </w:r>
            <w:proofErr w:type="spellStart"/>
            <w:r w:rsidRPr="00B27808">
              <w:rPr>
                <w:rFonts w:cs="TimesNewRomanPSMT"/>
              </w:rPr>
              <w:t>antrum</w:t>
            </w:r>
            <w:proofErr w:type="spellEnd"/>
            <w:r w:rsidRPr="00B27808">
              <w:rPr>
                <w:rFonts w:cs="TimesNewRomanPSMT"/>
              </w:rPr>
              <w:t xml:space="preserve"> (nedre del)</w:t>
            </w:r>
          </w:p>
        </w:tc>
        <w:tc>
          <w:tcPr>
            <w:tcW w:w="0" w:type="auto"/>
          </w:tcPr>
          <w:p w14:paraId="4528C7D9" w14:textId="6FF6C6F3" w:rsidR="00493302" w:rsidRPr="00B27808" w:rsidRDefault="00C7300A" w:rsidP="00843AE5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</w:rPr>
              <w:t>Nedbrytning både mekaniskt (motorik) och kemiskt (saltsyra, enzymer, hormoner)</w:t>
            </w:r>
          </w:p>
        </w:tc>
      </w:tr>
      <w:tr w:rsidR="00A56A2E" w:rsidRPr="00B27808" w14:paraId="3D68124A" w14:textId="77777777" w:rsidTr="00A56A2E">
        <w:tc>
          <w:tcPr>
            <w:tcW w:w="0" w:type="auto"/>
          </w:tcPr>
          <w:p w14:paraId="17B2FB17" w14:textId="050C282A" w:rsidR="00493302" w:rsidRPr="00B27808" w:rsidRDefault="00C7300A" w:rsidP="00843AE5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  <w:b/>
              </w:rPr>
              <w:t xml:space="preserve">Tunntarm – </w:t>
            </w:r>
            <w:r w:rsidRPr="00B27808">
              <w:rPr>
                <w:rFonts w:cs="TimesNewRomanPSMT"/>
              </w:rPr>
              <w:t xml:space="preserve">duodenum + </w:t>
            </w:r>
            <w:proofErr w:type="spellStart"/>
            <w:r w:rsidRPr="00B27808">
              <w:rPr>
                <w:rFonts w:cs="TimesNewRomanPSMT"/>
              </w:rPr>
              <w:t>jejunum</w:t>
            </w:r>
            <w:proofErr w:type="spellEnd"/>
            <w:r w:rsidRPr="00B27808">
              <w:rPr>
                <w:rFonts w:cs="TimesNewRomanPSMT"/>
              </w:rPr>
              <w:t xml:space="preserve"> + </w:t>
            </w:r>
            <w:proofErr w:type="spellStart"/>
            <w:r w:rsidRPr="00B27808">
              <w:rPr>
                <w:rFonts w:cs="TimesNewRomanPSMT"/>
              </w:rPr>
              <w:t>ileum</w:t>
            </w:r>
            <w:proofErr w:type="spellEnd"/>
          </w:p>
        </w:tc>
        <w:tc>
          <w:tcPr>
            <w:tcW w:w="0" w:type="auto"/>
          </w:tcPr>
          <w:p w14:paraId="48575F2C" w14:textId="3E6D74E7" w:rsidR="00493302" w:rsidRPr="00B27808" w:rsidRDefault="00C7300A" w:rsidP="00843AE5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</w:rPr>
              <w:t xml:space="preserve">Uppluckrat </w:t>
            </w:r>
            <w:proofErr w:type="spellStart"/>
            <w:r w:rsidRPr="00B27808">
              <w:rPr>
                <w:rFonts w:cs="TimesNewRomanPSMT"/>
              </w:rPr>
              <w:t>slemlager</w:t>
            </w:r>
            <w:proofErr w:type="spellEnd"/>
            <w:r w:rsidRPr="00B27808">
              <w:rPr>
                <w:rFonts w:cs="TimesNewRomanPSMT"/>
              </w:rPr>
              <w:t>, så födoämnen kan plockas upp</w:t>
            </w:r>
          </w:p>
        </w:tc>
        <w:tc>
          <w:tcPr>
            <w:tcW w:w="0" w:type="auto"/>
          </w:tcPr>
          <w:p w14:paraId="5AEAEF34" w14:textId="28BD8564" w:rsidR="00493302" w:rsidRPr="00B27808" w:rsidRDefault="00C7300A" w:rsidP="00C7300A">
            <w:pPr>
              <w:spacing w:line="276" w:lineRule="auto"/>
              <w:rPr>
                <w:rFonts w:cs="TimesNewRomanPSMT"/>
              </w:rPr>
            </w:pPr>
            <w:proofErr w:type="gramStart"/>
            <w:r w:rsidRPr="00B27808">
              <w:rPr>
                <w:rFonts w:cs="TimesNewRomanPSMT"/>
              </w:rPr>
              <w:t>???</w:t>
            </w:r>
            <w:proofErr w:type="gramEnd"/>
          </w:p>
        </w:tc>
        <w:tc>
          <w:tcPr>
            <w:tcW w:w="0" w:type="auto"/>
          </w:tcPr>
          <w:p w14:paraId="01E77E07" w14:textId="09B3272C" w:rsidR="00493302" w:rsidRPr="00B27808" w:rsidRDefault="00C7300A" w:rsidP="00843AE5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</w:rPr>
              <w:t xml:space="preserve">Peristaltik och </w:t>
            </w:r>
            <w:proofErr w:type="spellStart"/>
            <w:r w:rsidRPr="00B27808">
              <w:rPr>
                <w:rFonts w:cs="TimesNewRomanPSMT"/>
              </w:rPr>
              <w:t>segmentation</w:t>
            </w:r>
            <w:proofErr w:type="spellEnd"/>
          </w:p>
        </w:tc>
        <w:tc>
          <w:tcPr>
            <w:tcW w:w="0" w:type="auto"/>
          </w:tcPr>
          <w:p w14:paraId="28DA87BE" w14:textId="678113E1" w:rsidR="00493302" w:rsidRPr="00B27808" w:rsidRDefault="00C7300A" w:rsidP="005C7F7E">
            <w:pPr>
              <w:spacing w:line="276" w:lineRule="auto"/>
              <w:rPr>
                <w:rFonts w:cs="TimesNewRomanPSMT"/>
              </w:rPr>
            </w:pPr>
            <w:proofErr w:type="spellStart"/>
            <w:r w:rsidRPr="005C7F7E">
              <w:rPr>
                <w:rFonts w:cs="TimesNewRomanPSMT"/>
                <w:sz w:val="20"/>
              </w:rPr>
              <w:t>Absorptiva</w:t>
            </w:r>
            <w:proofErr w:type="spellEnd"/>
            <w:r w:rsidRPr="005C7F7E">
              <w:rPr>
                <w:rFonts w:cs="TimesNewRomanPSMT"/>
                <w:sz w:val="20"/>
              </w:rPr>
              <w:t xml:space="preserve"> celler, </w:t>
            </w:r>
            <w:proofErr w:type="spellStart"/>
            <w:r w:rsidRPr="005C7F7E">
              <w:rPr>
                <w:rFonts w:cs="TimesNewRomanPSMT"/>
                <w:sz w:val="20"/>
              </w:rPr>
              <w:t>enterocyter</w:t>
            </w:r>
            <w:proofErr w:type="spellEnd"/>
            <w:r w:rsidRPr="005C7F7E">
              <w:rPr>
                <w:rFonts w:cs="TimesNewRomanPSMT"/>
                <w:sz w:val="20"/>
              </w:rPr>
              <w:t>, närmast födan.</w:t>
            </w:r>
            <w:r w:rsidRPr="005C7F7E">
              <w:rPr>
                <w:rFonts w:cs="TimesNewRomanPSMT"/>
                <w:sz w:val="20"/>
              </w:rPr>
              <w:br/>
            </w:r>
            <w:r w:rsidRPr="005C7F7E">
              <w:rPr>
                <w:rFonts w:cs="TimesNewRomanPSMT"/>
                <w:sz w:val="20"/>
              </w:rPr>
              <w:br/>
            </w:r>
            <w:proofErr w:type="spellStart"/>
            <w:r w:rsidRPr="005C7F7E">
              <w:rPr>
                <w:rFonts w:cs="TimesNewRomanPSMT"/>
                <w:sz w:val="20"/>
              </w:rPr>
              <w:t>Enteroendokrina</w:t>
            </w:r>
            <w:proofErr w:type="spellEnd"/>
            <w:r w:rsidRPr="005C7F7E">
              <w:rPr>
                <w:rFonts w:cs="TimesNewRomanPSMT"/>
                <w:sz w:val="20"/>
              </w:rPr>
              <w:t xml:space="preserve"> celler </w:t>
            </w:r>
            <w:proofErr w:type="spellStart"/>
            <w:r w:rsidRPr="005C7F7E">
              <w:rPr>
                <w:rFonts w:cs="TimesNewRomanPSMT"/>
                <w:sz w:val="20"/>
              </w:rPr>
              <w:t>sekrerar</w:t>
            </w:r>
            <w:proofErr w:type="spellEnd"/>
            <w:r w:rsidRPr="005C7F7E">
              <w:rPr>
                <w:rFonts w:cs="TimesNewRomanPSMT"/>
                <w:sz w:val="20"/>
              </w:rPr>
              <w:t xml:space="preserve"> </w:t>
            </w:r>
            <w:proofErr w:type="spellStart"/>
            <w:r w:rsidRPr="005C7F7E">
              <w:rPr>
                <w:rFonts w:cs="TimesNewRomanPSMT"/>
                <w:sz w:val="20"/>
              </w:rPr>
              <w:t>sekre</w:t>
            </w:r>
            <w:r w:rsidR="005C7F7E" w:rsidRPr="005C7F7E">
              <w:rPr>
                <w:rFonts w:cs="TimesNewRomanPSMT"/>
                <w:sz w:val="20"/>
              </w:rPr>
              <w:t>tin</w:t>
            </w:r>
            <w:proofErr w:type="spellEnd"/>
            <w:r w:rsidR="005C7F7E" w:rsidRPr="005C7F7E">
              <w:rPr>
                <w:rFonts w:cs="TimesNewRomanPSMT"/>
                <w:sz w:val="20"/>
              </w:rPr>
              <w:t xml:space="preserve"> och CCK.</w:t>
            </w:r>
            <w:r w:rsidR="005C7F7E" w:rsidRPr="005C7F7E">
              <w:rPr>
                <w:rFonts w:cs="TimesNewRomanPSMT"/>
                <w:sz w:val="20"/>
              </w:rPr>
              <w:br/>
            </w:r>
            <w:r w:rsidRPr="005C7F7E">
              <w:rPr>
                <w:rFonts w:cs="TimesNewRomanPSMT"/>
                <w:sz w:val="20"/>
              </w:rPr>
              <w:br/>
              <w:t xml:space="preserve">Ytan utgörs av </w:t>
            </w:r>
            <w:proofErr w:type="spellStart"/>
            <w:r w:rsidRPr="005C7F7E">
              <w:rPr>
                <w:rFonts w:cs="TimesNewRomanPSMT"/>
                <w:sz w:val="20"/>
              </w:rPr>
              <w:t>villi</w:t>
            </w:r>
            <w:proofErr w:type="spellEnd"/>
            <w:r w:rsidRPr="005C7F7E">
              <w:rPr>
                <w:rFonts w:cs="TimesNewRomanPSMT"/>
                <w:sz w:val="20"/>
              </w:rPr>
              <w:t xml:space="preserve">, som utgörs av ännu mindre </w:t>
            </w:r>
            <w:proofErr w:type="spellStart"/>
            <w:r w:rsidRPr="005C7F7E">
              <w:rPr>
                <w:rFonts w:cs="TimesNewRomanPSMT"/>
                <w:sz w:val="20"/>
              </w:rPr>
              <w:t>microvilli</w:t>
            </w:r>
            <w:proofErr w:type="spellEnd"/>
            <w:r w:rsidRPr="005C7F7E">
              <w:rPr>
                <w:rFonts w:cs="TimesNewRomanPSMT"/>
                <w:sz w:val="20"/>
              </w:rPr>
              <w:t xml:space="preserve"> </w:t>
            </w:r>
            <w:r w:rsidRPr="005C7F7E">
              <w:rPr>
                <w:rFonts w:cs="TimesNewRomanPSMT"/>
                <w:sz w:val="20"/>
              </w:rPr>
              <w:sym w:font="Wingdings" w:char="F0E0"/>
            </w:r>
            <w:r w:rsidRPr="005C7F7E">
              <w:rPr>
                <w:rFonts w:cs="TimesNewRomanPSMT"/>
                <w:sz w:val="20"/>
              </w:rPr>
              <w:t xml:space="preserve"> ökad absorptionsyta </w:t>
            </w:r>
          </w:p>
        </w:tc>
        <w:tc>
          <w:tcPr>
            <w:tcW w:w="0" w:type="auto"/>
          </w:tcPr>
          <w:p w14:paraId="62965C84" w14:textId="2B21EA63" w:rsidR="00493302" w:rsidRPr="00B27808" w:rsidRDefault="0046790B" w:rsidP="0046790B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</w:rPr>
              <w:t>Stor nedbrytning och absorption</w:t>
            </w:r>
          </w:p>
        </w:tc>
      </w:tr>
      <w:tr w:rsidR="00A56A2E" w:rsidRPr="00B27808" w14:paraId="6E2DE555" w14:textId="77777777" w:rsidTr="00A56A2E">
        <w:tc>
          <w:tcPr>
            <w:tcW w:w="0" w:type="auto"/>
          </w:tcPr>
          <w:p w14:paraId="5C926EA8" w14:textId="3D5AD6BF" w:rsidR="00493302" w:rsidRPr="00B27808" w:rsidRDefault="0046790B" w:rsidP="00843AE5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  <w:b/>
              </w:rPr>
              <w:t>Tjocktarm</w:t>
            </w:r>
            <w:r w:rsidRPr="00B27808">
              <w:rPr>
                <w:rFonts w:cs="TimesNewRomanPSMT"/>
              </w:rPr>
              <w:t xml:space="preserve"> – colon</w:t>
            </w:r>
          </w:p>
        </w:tc>
        <w:tc>
          <w:tcPr>
            <w:tcW w:w="0" w:type="auto"/>
          </w:tcPr>
          <w:p w14:paraId="78AC11B2" w14:textId="60ED3606" w:rsidR="00493302" w:rsidRPr="00B27808" w:rsidRDefault="0046790B" w:rsidP="00843AE5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</w:rPr>
              <w:t>Dubbellager av slem skyddar mot bakterier</w:t>
            </w:r>
          </w:p>
        </w:tc>
        <w:tc>
          <w:tcPr>
            <w:tcW w:w="0" w:type="auto"/>
          </w:tcPr>
          <w:p w14:paraId="7C2FE4BA" w14:textId="073E7FD1" w:rsidR="00493302" w:rsidRPr="00B27808" w:rsidRDefault="0046790B" w:rsidP="00843AE5">
            <w:pPr>
              <w:spacing w:line="276" w:lineRule="auto"/>
              <w:rPr>
                <w:rFonts w:cs="TimesNewRomanPSMT"/>
              </w:rPr>
            </w:pPr>
            <w:proofErr w:type="gramStart"/>
            <w:r w:rsidRPr="00B27808">
              <w:rPr>
                <w:rFonts w:cs="TimesNewRomanPSMT"/>
              </w:rPr>
              <w:t>???</w:t>
            </w:r>
            <w:proofErr w:type="gramEnd"/>
          </w:p>
        </w:tc>
        <w:tc>
          <w:tcPr>
            <w:tcW w:w="0" w:type="auto"/>
          </w:tcPr>
          <w:p w14:paraId="5466B891" w14:textId="17B28A71" w:rsidR="00493302" w:rsidRPr="00B27808" w:rsidRDefault="0046790B" w:rsidP="0046790B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</w:rPr>
              <w:t xml:space="preserve">Främst </w:t>
            </w:r>
            <w:proofErr w:type="spellStart"/>
            <w:r w:rsidRPr="00B27808">
              <w:rPr>
                <w:rFonts w:cs="TimesNewRomanPSMT"/>
              </w:rPr>
              <w:t>segmentation</w:t>
            </w:r>
            <w:proofErr w:type="spellEnd"/>
            <w:r w:rsidRPr="00B27808">
              <w:rPr>
                <w:rFonts w:cs="TimesNewRomanPSMT"/>
              </w:rPr>
              <w:t>.</w:t>
            </w:r>
            <w:r w:rsidRPr="00B27808">
              <w:rPr>
                <w:rFonts w:cs="TimesNewRomanPSMT"/>
              </w:rPr>
              <w:br/>
            </w:r>
            <w:r w:rsidRPr="00B27808">
              <w:rPr>
                <w:rFonts w:cs="TimesNewRomanPSMT"/>
              </w:rPr>
              <w:br/>
              <w:t xml:space="preserve">Framåtdrivande motorik, </w:t>
            </w:r>
            <w:proofErr w:type="spellStart"/>
            <w:r w:rsidRPr="00B27808">
              <w:rPr>
                <w:rFonts w:cs="TimesNewRomanPSMT"/>
              </w:rPr>
              <w:t>mass</w:t>
            </w:r>
            <w:proofErr w:type="spellEnd"/>
            <w:r w:rsidRPr="00B27808">
              <w:rPr>
                <w:rFonts w:cs="TimesNewRomanPSMT"/>
              </w:rPr>
              <w:t xml:space="preserve"> </w:t>
            </w:r>
            <w:proofErr w:type="spellStart"/>
            <w:r w:rsidRPr="00B27808">
              <w:rPr>
                <w:rFonts w:cs="TimesNewRomanPSMT"/>
              </w:rPr>
              <w:t>movements</w:t>
            </w:r>
            <w:proofErr w:type="spellEnd"/>
            <w:r w:rsidRPr="00B27808">
              <w:rPr>
                <w:rFonts w:cs="TimesNewRomanPSMT"/>
              </w:rPr>
              <w:t>, förflyttar föda mot rektum. 1-3 ggr/dag.</w:t>
            </w:r>
          </w:p>
        </w:tc>
        <w:tc>
          <w:tcPr>
            <w:tcW w:w="0" w:type="auto"/>
          </w:tcPr>
          <w:p w14:paraId="03C37C67" w14:textId="0D28870F" w:rsidR="00493302" w:rsidRPr="00B27808" w:rsidRDefault="0046790B" w:rsidP="00A56A2E">
            <w:pPr>
              <w:spacing w:line="276" w:lineRule="auto"/>
              <w:rPr>
                <w:rFonts w:cs="TimesNewRomanPSMT"/>
              </w:rPr>
            </w:pPr>
            <w:r w:rsidRPr="00B27808">
              <w:rPr>
                <w:rFonts w:cs="TimesNewRomanPSMT"/>
              </w:rPr>
              <w:t xml:space="preserve">Stora kryptor med </w:t>
            </w:r>
            <w:proofErr w:type="spellStart"/>
            <w:r w:rsidRPr="00B27808">
              <w:rPr>
                <w:rFonts w:cs="TimesNewRomanPSMT"/>
              </w:rPr>
              <w:t>gobletceller</w:t>
            </w:r>
            <w:proofErr w:type="spellEnd"/>
            <w:r w:rsidRPr="00B27808">
              <w:rPr>
                <w:rFonts w:cs="TimesNewRomanPSMT"/>
              </w:rPr>
              <w:t xml:space="preserve"> (slemproduktion)</w:t>
            </w:r>
            <w:r w:rsidR="00A56A2E" w:rsidRPr="00B27808">
              <w:rPr>
                <w:rFonts w:cs="TimesNewRomanPSMT"/>
              </w:rPr>
              <w:br/>
            </w:r>
            <w:r w:rsidR="00A56A2E" w:rsidRPr="00B27808">
              <w:rPr>
                <w:rFonts w:cs="TimesNewRomanPSMT"/>
              </w:rPr>
              <w:br/>
              <w:t xml:space="preserve">Lagring av </w:t>
            </w:r>
            <w:proofErr w:type="gramStart"/>
            <w:r w:rsidR="00A56A2E" w:rsidRPr="00B27808">
              <w:rPr>
                <w:rFonts w:cs="TimesNewRomanPSMT"/>
              </w:rPr>
              <w:t>tarminnehåll  i</w:t>
            </w:r>
            <w:proofErr w:type="gramEnd"/>
            <w:r w:rsidR="00A56A2E" w:rsidRPr="00B27808">
              <w:rPr>
                <w:rFonts w:cs="TimesNewRomanPSMT"/>
              </w:rPr>
              <w:t xml:space="preserve"> </w:t>
            </w:r>
            <w:proofErr w:type="spellStart"/>
            <w:r w:rsidR="00A56A2E" w:rsidRPr="00B27808">
              <w:rPr>
                <w:rFonts w:cs="TimesNewRomanPSMT"/>
              </w:rPr>
              <w:t>haustras</w:t>
            </w:r>
            <w:proofErr w:type="spellEnd"/>
          </w:p>
        </w:tc>
        <w:tc>
          <w:tcPr>
            <w:tcW w:w="0" w:type="auto"/>
          </w:tcPr>
          <w:p w14:paraId="7D883A34" w14:textId="493BEF62" w:rsidR="00493302" w:rsidRPr="00B27808" w:rsidRDefault="0046790B" w:rsidP="00843AE5">
            <w:pPr>
              <w:spacing w:line="276" w:lineRule="auto"/>
              <w:rPr>
                <w:rFonts w:cs="TimesNewRomanPSMT"/>
                <w:b/>
              </w:rPr>
            </w:pPr>
            <w:r w:rsidRPr="00B27808">
              <w:rPr>
                <w:rFonts w:cs="TimesNewRomanPSMT"/>
              </w:rPr>
              <w:t xml:space="preserve">Inga </w:t>
            </w:r>
            <w:proofErr w:type="spellStart"/>
            <w:r w:rsidRPr="00B27808">
              <w:rPr>
                <w:rFonts w:cs="TimesNewRomanPSMT"/>
              </w:rPr>
              <w:t>villi</w:t>
            </w:r>
            <w:proofErr w:type="spellEnd"/>
            <w:r w:rsidRPr="00B27808">
              <w:rPr>
                <w:rFonts w:cs="TimesNewRomanPSMT"/>
              </w:rPr>
              <w:t xml:space="preserve"> (inget näringsupptag)</w:t>
            </w:r>
            <w:r w:rsidRPr="00B27808">
              <w:rPr>
                <w:rFonts w:cs="TimesNewRomanPSMT"/>
              </w:rPr>
              <w:br/>
            </w:r>
            <w:r w:rsidRPr="00B27808">
              <w:rPr>
                <w:rFonts w:cs="TimesNewRomanPSMT"/>
              </w:rPr>
              <w:br/>
              <w:t>Ingen enzymproduktion (ingen nedbrytning)</w:t>
            </w:r>
            <w:r w:rsidR="00A56A2E" w:rsidRPr="00B27808">
              <w:rPr>
                <w:rFonts w:cs="TimesNewRomanPSMT"/>
              </w:rPr>
              <w:br/>
            </w:r>
            <w:r w:rsidR="00A56A2E" w:rsidRPr="00B27808">
              <w:rPr>
                <w:rFonts w:cs="TimesNewRomanPSMT"/>
              </w:rPr>
              <w:br/>
              <w:t>Absorption av vatten och elektrolyter</w:t>
            </w:r>
          </w:p>
        </w:tc>
      </w:tr>
    </w:tbl>
    <w:p w14:paraId="5EE7DD80" w14:textId="77777777" w:rsidR="00B11005" w:rsidRDefault="00B11005" w:rsidP="00A83BD9">
      <w:pPr>
        <w:spacing w:line="276" w:lineRule="auto"/>
        <w:rPr>
          <w:rFonts w:cs="TimesNewRomanPSMT"/>
          <w:b/>
          <w:sz w:val="24"/>
        </w:rPr>
        <w:sectPr w:rsidR="00B11005" w:rsidSect="00B11005">
          <w:pgSz w:w="16838" w:h="11906" w:orient="landscape"/>
          <w:pgMar w:top="568" w:right="1417" w:bottom="1417" w:left="1417" w:header="708" w:footer="708" w:gutter="0"/>
          <w:cols w:space="708"/>
          <w:docGrid w:linePitch="360"/>
        </w:sectPr>
      </w:pPr>
    </w:p>
    <w:p w14:paraId="616314C3" w14:textId="598BAFE6" w:rsidR="00261CF0" w:rsidRPr="00A83BD9" w:rsidRDefault="005C7F7E" w:rsidP="00A83BD9">
      <w:pPr>
        <w:spacing w:line="276" w:lineRule="auto"/>
        <w:rPr>
          <w:rFonts w:cs="TimesNewRomanPSMT"/>
          <w:b/>
          <w:sz w:val="24"/>
          <w:szCs w:val="24"/>
        </w:rPr>
      </w:pPr>
      <w:r>
        <w:rPr>
          <w:rFonts w:cs="TimesNewRomanPSMT"/>
          <w:b/>
          <w:sz w:val="24"/>
        </w:rPr>
        <w:lastRenderedPageBreak/>
        <w:t>V</w:t>
      </w:r>
      <w:r w:rsidR="00ED216A" w:rsidRPr="00A83BD9">
        <w:rPr>
          <w:rFonts w:cs="TimesNewRomanPSMT"/>
          <w:b/>
          <w:sz w:val="24"/>
        </w:rPr>
        <w:t>ar sker nedbrytningen och absorption av kolhydrater, fett och protein?</w:t>
      </w:r>
    </w:p>
    <w:p w14:paraId="396F780C" w14:textId="69D7FB8D" w:rsidR="00A83BD9" w:rsidRDefault="00A83BD9" w:rsidP="00B31335">
      <w:pPr>
        <w:spacing w:line="276" w:lineRule="auto"/>
        <w:rPr>
          <w:rFonts w:cs="TimesNewRomanPSMT"/>
          <w:sz w:val="24"/>
        </w:rPr>
      </w:pPr>
      <w:r w:rsidRPr="00A83BD9">
        <w:rPr>
          <w:rFonts w:cs="TimesNewRomanPSMT"/>
          <w:noProof/>
          <w:sz w:val="24"/>
          <w:lang w:eastAsia="sv-SE"/>
        </w:rPr>
        <w:drawing>
          <wp:inline distT="0" distB="0" distL="0" distR="0" wp14:anchorId="025D3E1B" wp14:editId="0C68B0D9">
            <wp:extent cx="5760720" cy="3350859"/>
            <wp:effectExtent l="0" t="0" r="0" b="2540"/>
            <wp:docPr id="1" name="Bildobjekt 1" descr="C:\Users\Josef\Desktop\nedbrytningabsorptionmagta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sef\Desktop\nedbrytningabsorptionmagtar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50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BF92F" w14:textId="0C0EE6F2" w:rsidR="00A83BD9" w:rsidRPr="00A83BD9" w:rsidRDefault="00A83BD9" w:rsidP="00A83BD9">
      <w:pPr>
        <w:spacing w:line="276" w:lineRule="auto"/>
        <w:rPr>
          <w:rFonts w:cs="TimesNewRomanPSMT"/>
          <w:i/>
          <w:sz w:val="24"/>
        </w:rPr>
      </w:pPr>
      <w:r w:rsidRPr="00A83BD9">
        <w:rPr>
          <w:rFonts w:cs="TimesNewRomanPSMT"/>
          <w:i/>
          <w:sz w:val="24"/>
        </w:rPr>
        <w:t xml:space="preserve">(Tack till Jack </w:t>
      </w:r>
      <w:proofErr w:type="spellStart"/>
      <w:r w:rsidRPr="00A83BD9">
        <w:rPr>
          <w:rFonts w:cs="TimesNewRomanPSMT"/>
          <w:i/>
          <w:sz w:val="24"/>
        </w:rPr>
        <w:t>Hilon</w:t>
      </w:r>
      <w:proofErr w:type="spellEnd"/>
      <w:r w:rsidRPr="00A83BD9">
        <w:rPr>
          <w:rFonts w:cs="TimesNewRomanPSMT"/>
          <w:i/>
          <w:sz w:val="24"/>
        </w:rPr>
        <w:t xml:space="preserve"> för tabellen)</w:t>
      </w:r>
      <w:r>
        <w:rPr>
          <w:rFonts w:cs="TimesNewRomanPSMT"/>
          <w:i/>
          <w:sz w:val="24"/>
        </w:rPr>
        <w:br/>
      </w:r>
    </w:p>
    <w:p w14:paraId="00B097DF" w14:textId="77777777" w:rsidR="00B54FD6" w:rsidRPr="00B54FD6" w:rsidRDefault="009250A5" w:rsidP="00A64A32">
      <w:pPr>
        <w:spacing w:line="276" w:lineRule="auto"/>
        <w:rPr>
          <w:rFonts w:cs="TimesNewRomanPSMT"/>
          <w:b/>
          <w:i/>
          <w:sz w:val="24"/>
        </w:rPr>
      </w:pPr>
      <w:r w:rsidRPr="00B54FD6">
        <w:rPr>
          <w:rFonts w:cs="TimesNewRomanPSMT"/>
          <w:b/>
          <w:i/>
          <w:sz w:val="24"/>
        </w:rPr>
        <w:t>Kolhydrater</w:t>
      </w:r>
      <w:r w:rsidR="0006608E" w:rsidRPr="00B54FD6">
        <w:rPr>
          <w:rFonts w:cs="TimesNewRomanPSMT"/>
          <w:b/>
          <w:i/>
          <w:sz w:val="24"/>
        </w:rPr>
        <w:t xml:space="preserve"> – </w:t>
      </w:r>
      <w:r w:rsidR="0006608E" w:rsidRPr="00B54FD6">
        <w:rPr>
          <w:rFonts w:cs="TimesNewRomanPSMT"/>
          <w:sz w:val="24"/>
        </w:rPr>
        <w:t xml:space="preserve">ex </w:t>
      </w:r>
      <w:r w:rsidR="00C152A2" w:rsidRPr="00B54FD6">
        <w:rPr>
          <w:rFonts w:cs="TimesNewRomanPSMT"/>
          <w:sz w:val="24"/>
        </w:rPr>
        <w:t>stärkelse</w:t>
      </w:r>
    </w:p>
    <w:p w14:paraId="18C99B79" w14:textId="11BEF286" w:rsidR="00261CF0" w:rsidRPr="00B54FD6" w:rsidRDefault="009250A5" w:rsidP="00A64A32">
      <w:pPr>
        <w:pStyle w:val="Liststycke"/>
        <w:numPr>
          <w:ilvl w:val="0"/>
          <w:numId w:val="5"/>
        </w:numPr>
        <w:spacing w:line="276" w:lineRule="auto"/>
        <w:ind w:left="360"/>
        <w:rPr>
          <w:rFonts w:cs="TimesNewRomanPSMT"/>
          <w:b/>
          <w:i/>
          <w:sz w:val="24"/>
        </w:rPr>
      </w:pPr>
      <w:r w:rsidRPr="00B54FD6">
        <w:rPr>
          <w:rFonts w:cs="TimesNewRomanPSMT"/>
          <w:i/>
          <w:sz w:val="24"/>
        </w:rPr>
        <w:t xml:space="preserve">Nedbrytning: </w:t>
      </w:r>
      <w:r w:rsidR="00B70307" w:rsidRPr="00B54FD6">
        <w:rPr>
          <w:rFonts w:cs="TimesNewRomanPSMT"/>
          <w:sz w:val="24"/>
        </w:rPr>
        <w:t>munhålan –</w:t>
      </w:r>
      <w:r w:rsidR="00820E68" w:rsidRPr="00B54FD6">
        <w:rPr>
          <w:rFonts w:cs="TimesNewRomanPSMT"/>
          <w:sz w:val="24"/>
        </w:rPr>
        <w:t xml:space="preserve"> </w:t>
      </w:r>
      <w:proofErr w:type="spellStart"/>
      <w:r w:rsidR="00671EC4" w:rsidRPr="00B54FD6">
        <w:rPr>
          <w:rFonts w:cs="TimesNewRomanPSMT"/>
          <w:sz w:val="24"/>
        </w:rPr>
        <w:t>enz</w:t>
      </w:r>
      <w:proofErr w:type="spellEnd"/>
      <w:r w:rsidR="00671EC4" w:rsidRPr="00B54FD6">
        <w:rPr>
          <w:rFonts w:cs="TimesNewRomanPSMT"/>
          <w:sz w:val="24"/>
        </w:rPr>
        <w:t xml:space="preserve">. </w:t>
      </w:r>
      <w:r w:rsidR="00820E68" w:rsidRPr="00B54FD6">
        <w:rPr>
          <w:rFonts w:cs="TimesNewRomanPSMT"/>
          <w:sz w:val="24"/>
        </w:rPr>
        <w:t xml:space="preserve">alfa-amylas i </w:t>
      </w:r>
      <w:proofErr w:type="spellStart"/>
      <w:r w:rsidR="00820E68" w:rsidRPr="00B54FD6">
        <w:rPr>
          <w:rFonts w:cs="TimesNewRomanPSMT"/>
          <w:sz w:val="24"/>
        </w:rPr>
        <w:t>salivet</w:t>
      </w:r>
      <w:proofErr w:type="spellEnd"/>
      <w:r w:rsidR="008450D8" w:rsidRPr="00B54FD6">
        <w:rPr>
          <w:rFonts w:cs="TimesNewRomanPSMT"/>
          <w:sz w:val="24"/>
        </w:rPr>
        <w:t>.</w:t>
      </w:r>
    </w:p>
    <w:p w14:paraId="50ABF956" w14:textId="77777777" w:rsidR="00FA7B40" w:rsidRPr="00FA7B40" w:rsidRDefault="00671EC4" w:rsidP="00A64A32">
      <w:pPr>
        <w:pStyle w:val="Liststycke"/>
        <w:numPr>
          <w:ilvl w:val="1"/>
          <w:numId w:val="5"/>
        </w:numPr>
        <w:spacing w:line="276" w:lineRule="auto"/>
        <w:ind w:left="1080"/>
        <w:rPr>
          <w:rFonts w:cs="TimesNewRomanPSMT"/>
          <w:b/>
          <w:i/>
          <w:sz w:val="24"/>
        </w:rPr>
      </w:pPr>
      <w:r w:rsidRPr="00261CF0">
        <w:rPr>
          <w:rFonts w:cs="TimesNewRomanPSMT"/>
          <w:sz w:val="24"/>
        </w:rPr>
        <w:t>Tunntarmen</w:t>
      </w:r>
    </w:p>
    <w:p w14:paraId="6E5FFB5E" w14:textId="5C70FA0F" w:rsidR="00261CF0" w:rsidRPr="00261CF0" w:rsidRDefault="00FA7B40" w:rsidP="00A64A32">
      <w:pPr>
        <w:pStyle w:val="Liststycke"/>
        <w:numPr>
          <w:ilvl w:val="2"/>
          <w:numId w:val="5"/>
        </w:numPr>
        <w:spacing w:line="276" w:lineRule="auto"/>
        <w:ind w:left="1800"/>
        <w:rPr>
          <w:rFonts w:cs="TimesNewRomanPSMT"/>
          <w:b/>
          <w:i/>
          <w:sz w:val="24"/>
        </w:rPr>
      </w:pPr>
      <w:r>
        <w:rPr>
          <w:rFonts w:cs="TimesNewRomanPSMT"/>
          <w:sz w:val="24"/>
        </w:rPr>
        <w:t>A</w:t>
      </w:r>
      <w:r w:rsidR="00671EC4" w:rsidRPr="00261CF0">
        <w:rPr>
          <w:rFonts w:cs="TimesNewRomanPSMT"/>
          <w:sz w:val="24"/>
        </w:rPr>
        <w:t>lfa-amylas från pankreas.</w:t>
      </w:r>
      <w:r w:rsidR="008450D8">
        <w:rPr>
          <w:rFonts w:cs="TimesNewRomanPSMT"/>
          <w:sz w:val="24"/>
        </w:rPr>
        <w:t xml:space="preserve"> Stärkelse </w:t>
      </w:r>
      <w:r w:rsidR="008450D8" w:rsidRPr="008450D8">
        <w:rPr>
          <w:rFonts w:cs="TimesNewRomanPSMT"/>
          <w:sz w:val="24"/>
        </w:rPr>
        <w:sym w:font="Wingdings" w:char="F0E0"/>
      </w:r>
      <w:r w:rsidR="008450D8">
        <w:rPr>
          <w:rFonts w:cs="TimesNewRomanPSMT"/>
          <w:sz w:val="24"/>
        </w:rPr>
        <w:t xml:space="preserve"> maltos.</w:t>
      </w:r>
    </w:p>
    <w:p w14:paraId="35874B5F" w14:textId="615B1755" w:rsidR="00261CF0" w:rsidRPr="008450D8" w:rsidRDefault="00261CF0" w:rsidP="00A64A32">
      <w:pPr>
        <w:pStyle w:val="Liststycke"/>
        <w:numPr>
          <w:ilvl w:val="2"/>
          <w:numId w:val="5"/>
        </w:numPr>
        <w:spacing w:line="276" w:lineRule="auto"/>
        <w:ind w:left="1800"/>
        <w:rPr>
          <w:rFonts w:cs="TimesNewRomanPSMT"/>
          <w:b/>
          <w:i/>
          <w:sz w:val="24"/>
        </w:rPr>
      </w:pPr>
      <w:proofErr w:type="spellStart"/>
      <w:r>
        <w:rPr>
          <w:rFonts w:cs="TimesNewRomanPSMT"/>
          <w:sz w:val="24"/>
        </w:rPr>
        <w:t>Brush</w:t>
      </w:r>
      <w:proofErr w:type="spellEnd"/>
      <w:r>
        <w:rPr>
          <w:rFonts w:cs="TimesNewRomanPSMT"/>
          <w:sz w:val="24"/>
        </w:rPr>
        <w:t xml:space="preserve"> </w:t>
      </w:r>
      <w:proofErr w:type="spellStart"/>
      <w:r>
        <w:rPr>
          <w:rFonts w:cs="TimesNewRomanPSMT"/>
          <w:sz w:val="24"/>
        </w:rPr>
        <w:t>border</w:t>
      </w:r>
      <w:proofErr w:type="spellEnd"/>
      <w:r>
        <w:rPr>
          <w:rFonts w:cs="TimesNewRomanPSMT"/>
          <w:sz w:val="24"/>
        </w:rPr>
        <w:t xml:space="preserve"> enzymer bryter ner di-sackarider till monosackarider.</w:t>
      </w:r>
      <w:r w:rsidR="008450D8">
        <w:rPr>
          <w:rFonts w:cs="TimesNewRomanPSMT"/>
          <w:sz w:val="24"/>
        </w:rPr>
        <w:t xml:space="preserve"> </w:t>
      </w:r>
      <w:r w:rsidRPr="008450D8">
        <w:rPr>
          <w:rFonts w:cs="TimesNewRomanPSMT"/>
          <w:sz w:val="24"/>
        </w:rPr>
        <w:t xml:space="preserve">Maltas bryter ned maltos </w:t>
      </w:r>
      <w:r w:rsidR="008450D8" w:rsidRPr="008450D8">
        <w:rPr>
          <w:rFonts w:cs="TimesNewRomanPSMT"/>
          <w:sz w:val="24"/>
        </w:rPr>
        <w:sym w:font="Wingdings" w:char="F0E0"/>
      </w:r>
      <w:r w:rsidR="008450D8">
        <w:rPr>
          <w:rFonts w:cs="TimesNewRomanPSMT"/>
          <w:sz w:val="24"/>
        </w:rPr>
        <w:t xml:space="preserve"> </w:t>
      </w:r>
      <w:r w:rsidRPr="008450D8">
        <w:rPr>
          <w:rFonts w:cs="TimesNewRomanPSMT"/>
          <w:sz w:val="24"/>
        </w:rPr>
        <w:t>2*glukos</w:t>
      </w:r>
      <w:r w:rsidR="008450D8" w:rsidRPr="008450D8">
        <w:rPr>
          <w:rFonts w:cs="TimesNewRomanPSMT"/>
          <w:sz w:val="24"/>
        </w:rPr>
        <w:t>.</w:t>
      </w:r>
    </w:p>
    <w:p w14:paraId="0F15A180" w14:textId="3598AFE0" w:rsidR="00671EC4" w:rsidRPr="00261CF0" w:rsidRDefault="00671EC4" w:rsidP="00A64A32">
      <w:pPr>
        <w:pStyle w:val="Liststycke"/>
        <w:numPr>
          <w:ilvl w:val="0"/>
          <w:numId w:val="5"/>
        </w:numPr>
        <w:spacing w:line="276" w:lineRule="auto"/>
        <w:ind w:left="360"/>
        <w:rPr>
          <w:rFonts w:cs="TimesNewRomanPSMT"/>
          <w:b/>
          <w:i/>
          <w:sz w:val="24"/>
        </w:rPr>
      </w:pPr>
      <w:r w:rsidRPr="00261CF0">
        <w:rPr>
          <w:rFonts w:cs="TimesNewRomanPSMT"/>
          <w:i/>
          <w:sz w:val="24"/>
        </w:rPr>
        <w:t xml:space="preserve">Absorption: </w:t>
      </w:r>
      <w:r w:rsidR="00FA7B40">
        <w:rPr>
          <w:rFonts w:cs="TimesNewRomanPSMT"/>
          <w:sz w:val="24"/>
        </w:rPr>
        <w:t>sker i tunntarmen</w:t>
      </w:r>
      <w:r w:rsidR="00066BFC">
        <w:rPr>
          <w:rFonts w:cs="TimesNewRomanPSMT"/>
          <w:sz w:val="24"/>
        </w:rPr>
        <w:t xml:space="preserve"> till kapillärer i </w:t>
      </w:r>
      <w:proofErr w:type="spellStart"/>
      <w:r w:rsidR="00066BFC">
        <w:rPr>
          <w:rFonts w:cs="TimesNewRomanPSMT"/>
          <w:sz w:val="24"/>
        </w:rPr>
        <w:t>villi</w:t>
      </w:r>
      <w:proofErr w:type="spellEnd"/>
      <w:r w:rsidR="00066BFC">
        <w:rPr>
          <w:rFonts w:cs="TimesNewRomanPSMT"/>
          <w:sz w:val="24"/>
        </w:rPr>
        <w:t>.</w:t>
      </w:r>
      <w:r w:rsidR="00E6394A">
        <w:rPr>
          <w:rFonts w:cs="TimesNewRomanPSMT"/>
          <w:sz w:val="24"/>
        </w:rPr>
        <w:br/>
      </w:r>
    </w:p>
    <w:p w14:paraId="5A891BA6" w14:textId="77777777" w:rsidR="00E6394A" w:rsidRPr="00B54FD6" w:rsidRDefault="00E6394A" w:rsidP="00A64A32">
      <w:pPr>
        <w:spacing w:line="276" w:lineRule="auto"/>
        <w:rPr>
          <w:rFonts w:cs="TimesNewRomanPSMT"/>
          <w:sz w:val="24"/>
        </w:rPr>
      </w:pPr>
      <w:r w:rsidRPr="00B54FD6">
        <w:rPr>
          <w:rFonts w:cs="TimesNewRomanPSMT"/>
          <w:b/>
          <w:i/>
          <w:sz w:val="24"/>
        </w:rPr>
        <w:t>Protein</w:t>
      </w:r>
    </w:p>
    <w:p w14:paraId="3818F503" w14:textId="6CE95388" w:rsidR="00E6394A" w:rsidRDefault="00671EC4" w:rsidP="00A64A32">
      <w:pPr>
        <w:pStyle w:val="Liststycke"/>
        <w:numPr>
          <w:ilvl w:val="0"/>
          <w:numId w:val="5"/>
        </w:numPr>
        <w:spacing w:line="276" w:lineRule="auto"/>
        <w:ind w:left="360"/>
        <w:rPr>
          <w:rFonts w:cs="TimesNewRomanPSMT"/>
          <w:sz w:val="24"/>
        </w:rPr>
      </w:pPr>
      <w:r w:rsidRPr="00261CF0">
        <w:rPr>
          <w:rFonts w:cs="TimesNewRomanPSMT"/>
          <w:i/>
          <w:sz w:val="24"/>
        </w:rPr>
        <w:t xml:space="preserve">Nedbrytning: </w:t>
      </w:r>
      <w:r w:rsidR="00E6394A">
        <w:rPr>
          <w:rFonts w:cs="TimesNewRomanPSMT"/>
          <w:sz w:val="24"/>
        </w:rPr>
        <w:t>enzymer i magsäcken: pepsin</w:t>
      </w:r>
      <w:r w:rsidR="006E68A6">
        <w:rPr>
          <w:rFonts w:cs="TimesNewRomanPSMT"/>
          <w:sz w:val="24"/>
        </w:rPr>
        <w:t xml:space="preserve">. Protein </w:t>
      </w:r>
      <w:r w:rsidR="006E68A6" w:rsidRPr="006E68A6">
        <w:rPr>
          <w:rFonts w:cs="TimesNewRomanPSMT"/>
          <w:sz w:val="24"/>
        </w:rPr>
        <w:sym w:font="Wingdings" w:char="F0E0"/>
      </w:r>
      <w:r w:rsidR="006E68A6">
        <w:rPr>
          <w:rFonts w:cs="TimesNewRomanPSMT"/>
          <w:sz w:val="24"/>
        </w:rPr>
        <w:t xml:space="preserve"> </w:t>
      </w:r>
      <w:proofErr w:type="spellStart"/>
      <w:r w:rsidR="006E68A6">
        <w:rPr>
          <w:rFonts w:cs="TimesNewRomanPSMT"/>
          <w:sz w:val="24"/>
        </w:rPr>
        <w:t>proteaser</w:t>
      </w:r>
      <w:proofErr w:type="spellEnd"/>
      <w:r w:rsidR="006E68A6">
        <w:rPr>
          <w:rFonts w:cs="TimesNewRomanPSMT"/>
          <w:sz w:val="24"/>
        </w:rPr>
        <w:t>.</w:t>
      </w:r>
    </w:p>
    <w:p w14:paraId="5EA385EC" w14:textId="6599881C" w:rsidR="00671EC4" w:rsidRDefault="00E6394A" w:rsidP="00A64A32">
      <w:pPr>
        <w:pStyle w:val="Liststycke"/>
        <w:numPr>
          <w:ilvl w:val="1"/>
          <w:numId w:val="5"/>
        </w:numPr>
        <w:spacing w:line="276" w:lineRule="auto"/>
        <w:ind w:left="1080"/>
        <w:rPr>
          <w:rFonts w:cs="TimesNewRomanPSMT"/>
          <w:sz w:val="24"/>
        </w:rPr>
      </w:pPr>
      <w:r>
        <w:rPr>
          <w:rFonts w:cs="TimesNewRomanPSMT"/>
          <w:sz w:val="24"/>
        </w:rPr>
        <w:t xml:space="preserve">Enzymer i tunntarmen: </w:t>
      </w:r>
      <w:proofErr w:type="spellStart"/>
      <w:r w:rsidR="00671EC4" w:rsidRPr="00261CF0">
        <w:rPr>
          <w:rFonts w:cs="TimesNewRomanPSMT"/>
          <w:sz w:val="24"/>
        </w:rPr>
        <w:t>trypsin</w:t>
      </w:r>
      <w:proofErr w:type="spellEnd"/>
      <w:r w:rsidR="00671EC4" w:rsidRPr="00261CF0">
        <w:rPr>
          <w:rFonts w:cs="TimesNewRomanPSMT"/>
          <w:sz w:val="24"/>
        </w:rPr>
        <w:t xml:space="preserve">, </w:t>
      </w:r>
      <w:proofErr w:type="spellStart"/>
      <w:r w:rsidR="00671EC4" w:rsidRPr="00261CF0">
        <w:rPr>
          <w:rFonts w:cs="TimesNewRomanPSMT"/>
          <w:sz w:val="24"/>
        </w:rPr>
        <w:t>chymotrypsin</w:t>
      </w:r>
      <w:proofErr w:type="spellEnd"/>
      <w:r w:rsidR="00671EC4" w:rsidRPr="00261CF0">
        <w:rPr>
          <w:rFonts w:cs="TimesNewRomanPSMT"/>
          <w:sz w:val="24"/>
        </w:rPr>
        <w:t xml:space="preserve"> och </w:t>
      </w:r>
      <w:proofErr w:type="spellStart"/>
      <w:r w:rsidR="00671EC4" w:rsidRPr="00261CF0">
        <w:rPr>
          <w:rFonts w:cs="TimesNewRomanPSMT"/>
          <w:sz w:val="24"/>
        </w:rPr>
        <w:t>carboxypeptidas</w:t>
      </w:r>
      <w:proofErr w:type="spellEnd"/>
      <w:r w:rsidR="00671EC4" w:rsidRPr="00261CF0">
        <w:rPr>
          <w:rFonts w:cs="TimesNewRomanPSMT"/>
          <w:sz w:val="24"/>
        </w:rPr>
        <w:t xml:space="preserve"> från pankreas.</w:t>
      </w:r>
      <w:r w:rsidR="006E68A6">
        <w:rPr>
          <w:rFonts w:cs="TimesNewRomanPSMT"/>
          <w:sz w:val="24"/>
        </w:rPr>
        <w:t xml:space="preserve"> </w:t>
      </w:r>
      <w:proofErr w:type="spellStart"/>
      <w:r w:rsidR="006E68A6">
        <w:rPr>
          <w:rFonts w:cs="TimesNewRomanPSMT"/>
          <w:sz w:val="24"/>
        </w:rPr>
        <w:t>Proteaser</w:t>
      </w:r>
      <w:proofErr w:type="spellEnd"/>
      <w:r w:rsidR="006E68A6">
        <w:rPr>
          <w:rFonts w:cs="TimesNewRomanPSMT"/>
          <w:sz w:val="24"/>
        </w:rPr>
        <w:t xml:space="preserve"> </w:t>
      </w:r>
      <w:r w:rsidR="006E68A6" w:rsidRPr="006E68A6">
        <w:rPr>
          <w:rFonts w:cs="TimesNewRomanPSMT"/>
          <w:sz w:val="24"/>
        </w:rPr>
        <w:sym w:font="Wingdings" w:char="F0E0"/>
      </w:r>
      <w:r w:rsidR="006E68A6">
        <w:rPr>
          <w:rFonts w:cs="TimesNewRomanPSMT"/>
          <w:sz w:val="24"/>
        </w:rPr>
        <w:t xml:space="preserve"> peptider och </w:t>
      </w:r>
      <w:proofErr w:type="spellStart"/>
      <w:r w:rsidR="006E68A6">
        <w:rPr>
          <w:rFonts w:cs="TimesNewRomanPSMT"/>
          <w:sz w:val="24"/>
        </w:rPr>
        <w:t>dipeptider</w:t>
      </w:r>
      <w:proofErr w:type="spellEnd"/>
      <w:r w:rsidR="006E68A6">
        <w:rPr>
          <w:rFonts w:cs="TimesNewRomanPSMT"/>
          <w:sz w:val="24"/>
        </w:rPr>
        <w:t>.</w:t>
      </w:r>
    </w:p>
    <w:p w14:paraId="36760549" w14:textId="397FECA3" w:rsidR="003430C5" w:rsidRDefault="003430C5" w:rsidP="00A64A32">
      <w:pPr>
        <w:pStyle w:val="Liststycke"/>
        <w:numPr>
          <w:ilvl w:val="3"/>
          <w:numId w:val="5"/>
        </w:numPr>
        <w:spacing w:line="276" w:lineRule="auto"/>
        <w:ind w:left="2520"/>
        <w:rPr>
          <w:rFonts w:cs="TimesNewRomanPSMT"/>
          <w:sz w:val="24"/>
        </w:rPr>
      </w:pPr>
      <w:proofErr w:type="spellStart"/>
      <w:r>
        <w:rPr>
          <w:rFonts w:cs="TimesNewRomanPSMT"/>
          <w:sz w:val="24"/>
        </w:rPr>
        <w:t>Brush</w:t>
      </w:r>
      <w:proofErr w:type="spellEnd"/>
      <w:r>
        <w:rPr>
          <w:rFonts w:cs="TimesNewRomanPSMT"/>
          <w:sz w:val="24"/>
        </w:rPr>
        <w:t xml:space="preserve"> </w:t>
      </w:r>
      <w:proofErr w:type="spellStart"/>
      <w:r>
        <w:rPr>
          <w:rFonts w:cs="TimesNewRomanPSMT"/>
          <w:sz w:val="24"/>
        </w:rPr>
        <w:t>border</w:t>
      </w:r>
      <w:proofErr w:type="spellEnd"/>
      <w:r>
        <w:rPr>
          <w:rFonts w:cs="TimesNewRomanPSMT"/>
          <w:sz w:val="24"/>
        </w:rPr>
        <w:t xml:space="preserve"> enzymer – </w:t>
      </w:r>
      <w:proofErr w:type="spellStart"/>
      <w:r w:rsidR="00C152A2">
        <w:rPr>
          <w:rFonts w:cs="TimesNewRomanPSMT"/>
          <w:sz w:val="24"/>
        </w:rPr>
        <w:t>peptidaser</w:t>
      </w:r>
      <w:proofErr w:type="spellEnd"/>
      <w:r>
        <w:rPr>
          <w:rFonts w:cs="TimesNewRomanPSMT"/>
          <w:sz w:val="24"/>
        </w:rPr>
        <w:t>.</w:t>
      </w:r>
      <w:r w:rsidR="006E68A6">
        <w:rPr>
          <w:rFonts w:cs="TimesNewRomanPSMT"/>
          <w:sz w:val="24"/>
        </w:rPr>
        <w:t xml:space="preserve"> Peptider och </w:t>
      </w:r>
      <w:proofErr w:type="spellStart"/>
      <w:r w:rsidR="006E68A6">
        <w:rPr>
          <w:rFonts w:cs="TimesNewRomanPSMT"/>
          <w:sz w:val="24"/>
        </w:rPr>
        <w:t>dipeptider</w:t>
      </w:r>
      <w:proofErr w:type="spellEnd"/>
      <w:r w:rsidR="006E68A6">
        <w:rPr>
          <w:rFonts w:cs="TimesNewRomanPSMT"/>
          <w:sz w:val="24"/>
        </w:rPr>
        <w:t xml:space="preserve"> </w:t>
      </w:r>
      <w:r w:rsidR="006E68A6" w:rsidRPr="006E68A6">
        <w:rPr>
          <w:rFonts w:cs="TimesNewRomanPSMT"/>
          <w:sz w:val="24"/>
        </w:rPr>
        <w:sym w:font="Wingdings" w:char="F0E0"/>
      </w:r>
      <w:r w:rsidR="006E68A6">
        <w:rPr>
          <w:rFonts w:cs="TimesNewRomanPSMT"/>
          <w:sz w:val="24"/>
        </w:rPr>
        <w:t xml:space="preserve"> aminosyror.</w:t>
      </w:r>
    </w:p>
    <w:p w14:paraId="5D4A14DC" w14:textId="07F9A1B9" w:rsidR="003430C5" w:rsidRPr="00261CF0" w:rsidRDefault="003430C5" w:rsidP="00A64A32">
      <w:pPr>
        <w:pStyle w:val="Liststycke"/>
        <w:numPr>
          <w:ilvl w:val="0"/>
          <w:numId w:val="5"/>
        </w:numPr>
        <w:spacing w:line="276" w:lineRule="auto"/>
        <w:ind w:left="360"/>
        <w:rPr>
          <w:rFonts w:cs="TimesNewRomanPSMT"/>
          <w:sz w:val="24"/>
        </w:rPr>
      </w:pPr>
      <w:r>
        <w:rPr>
          <w:rFonts w:cs="TimesNewRomanPSMT"/>
          <w:i/>
          <w:sz w:val="24"/>
        </w:rPr>
        <w:t xml:space="preserve">Absorption: </w:t>
      </w:r>
      <w:r>
        <w:rPr>
          <w:rFonts w:cs="TimesNewRomanPSMT"/>
          <w:sz w:val="24"/>
        </w:rPr>
        <w:t>sker i tunn</w:t>
      </w:r>
      <w:r w:rsidR="00066BFC">
        <w:rPr>
          <w:rFonts w:cs="TimesNewRomanPSMT"/>
          <w:sz w:val="24"/>
        </w:rPr>
        <w:t xml:space="preserve">tarmen till kapillärer i </w:t>
      </w:r>
      <w:proofErr w:type="spellStart"/>
      <w:r w:rsidR="00066BFC">
        <w:rPr>
          <w:rFonts w:cs="TimesNewRomanPSMT"/>
          <w:sz w:val="24"/>
        </w:rPr>
        <w:t>villi</w:t>
      </w:r>
      <w:proofErr w:type="spellEnd"/>
      <w:r w:rsidR="00066BFC">
        <w:rPr>
          <w:rFonts w:cs="TimesNewRomanPSMT"/>
          <w:sz w:val="24"/>
        </w:rPr>
        <w:t>.</w:t>
      </w:r>
      <w:r w:rsidR="00BC069E">
        <w:rPr>
          <w:rFonts w:cs="TimesNewRomanPSMT"/>
          <w:sz w:val="24"/>
        </w:rPr>
        <w:br/>
      </w:r>
    </w:p>
    <w:p w14:paraId="5F0429F5" w14:textId="77777777" w:rsidR="005C45DB" w:rsidRPr="00B54FD6" w:rsidRDefault="005C45DB" w:rsidP="00A64A32">
      <w:pPr>
        <w:spacing w:line="276" w:lineRule="auto"/>
        <w:rPr>
          <w:rFonts w:cs="TimesNewRomanPSMT"/>
          <w:b/>
          <w:i/>
          <w:sz w:val="24"/>
        </w:rPr>
      </w:pPr>
      <w:r w:rsidRPr="00B54FD6">
        <w:rPr>
          <w:rFonts w:cs="TimesNewRomanPSMT"/>
          <w:b/>
          <w:i/>
          <w:sz w:val="24"/>
        </w:rPr>
        <w:t>Fett</w:t>
      </w:r>
    </w:p>
    <w:p w14:paraId="23F69B9D" w14:textId="3DCA85F4" w:rsidR="005C45DB" w:rsidRPr="005C45DB" w:rsidRDefault="00671EC4" w:rsidP="00A64A32">
      <w:pPr>
        <w:pStyle w:val="Liststycke"/>
        <w:numPr>
          <w:ilvl w:val="0"/>
          <w:numId w:val="5"/>
        </w:numPr>
        <w:spacing w:line="276" w:lineRule="auto"/>
        <w:ind w:left="360"/>
        <w:rPr>
          <w:rFonts w:cs="TimesNewRomanPSMT"/>
          <w:b/>
          <w:i/>
          <w:sz w:val="24"/>
        </w:rPr>
      </w:pPr>
      <w:r w:rsidRPr="00261CF0">
        <w:rPr>
          <w:rFonts w:cs="TimesNewRomanPSMT"/>
          <w:i/>
          <w:sz w:val="24"/>
        </w:rPr>
        <w:t xml:space="preserve">Nedbrytning: </w:t>
      </w:r>
      <w:r w:rsidR="005C45DB">
        <w:rPr>
          <w:rFonts w:cs="TimesNewRomanPSMT"/>
          <w:sz w:val="24"/>
        </w:rPr>
        <w:t>g</w:t>
      </w:r>
      <w:r w:rsidR="00E154BC" w:rsidRPr="00261CF0">
        <w:rPr>
          <w:rFonts w:cs="TimesNewRomanPSMT"/>
          <w:sz w:val="24"/>
        </w:rPr>
        <w:t>alla från gallblåsan –</w:t>
      </w:r>
      <w:r w:rsidR="005C45DB">
        <w:rPr>
          <w:rFonts w:cs="TimesNewRomanPSMT"/>
          <w:sz w:val="24"/>
        </w:rPr>
        <w:t xml:space="preserve"> ger små aggregat av triglycerider – </w:t>
      </w:r>
      <w:proofErr w:type="spellStart"/>
      <w:r w:rsidR="005C45DB">
        <w:rPr>
          <w:rFonts w:cs="TimesNewRomanPSMT"/>
          <w:sz w:val="24"/>
        </w:rPr>
        <w:t>miceller</w:t>
      </w:r>
      <w:proofErr w:type="spellEnd"/>
      <w:r w:rsidR="005C45DB">
        <w:rPr>
          <w:rFonts w:cs="TimesNewRomanPSMT"/>
          <w:sz w:val="24"/>
        </w:rPr>
        <w:t>.</w:t>
      </w:r>
    </w:p>
    <w:p w14:paraId="04BD2F4C" w14:textId="77777777" w:rsidR="005C45DB" w:rsidRPr="005C45DB" w:rsidRDefault="005C45DB" w:rsidP="00A64A32">
      <w:pPr>
        <w:pStyle w:val="Liststycke"/>
        <w:numPr>
          <w:ilvl w:val="1"/>
          <w:numId w:val="5"/>
        </w:numPr>
        <w:spacing w:line="276" w:lineRule="auto"/>
        <w:ind w:left="1080"/>
        <w:rPr>
          <w:rFonts w:cs="TimesNewRomanPSMT"/>
          <w:b/>
          <w:i/>
          <w:sz w:val="24"/>
        </w:rPr>
      </w:pPr>
      <w:proofErr w:type="spellStart"/>
      <w:r>
        <w:rPr>
          <w:rFonts w:cs="TimesNewRomanPSMT"/>
          <w:sz w:val="24"/>
        </w:rPr>
        <w:lastRenderedPageBreak/>
        <w:t>E</w:t>
      </w:r>
      <w:r w:rsidRPr="00261CF0">
        <w:rPr>
          <w:rFonts w:cs="TimesNewRomanPSMT"/>
          <w:sz w:val="24"/>
        </w:rPr>
        <w:t>nz</w:t>
      </w:r>
      <w:proofErr w:type="spellEnd"/>
      <w:r w:rsidRPr="00261CF0">
        <w:rPr>
          <w:rFonts w:cs="TimesNewRomanPSMT"/>
          <w:sz w:val="24"/>
        </w:rPr>
        <w:t xml:space="preserve">. Lipas </w:t>
      </w:r>
      <w:r>
        <w:rPr>
          <w:rFonts w:cs="TimesNewRomanPSMT"/>
          <w:sz w:val="24"/>
        </w:rPr>
        <w:t xml:space="preserve">och co-lipas från pankreas – ger fria </w:t>
      </w:r>
      <w:proofErr w:type="spellStart"/>
      <w:r>
        <w:rPr>
          <w:rFonts w:cs="TimesNewRomanPSMT"/>
          <w:sz w:val="24"/>
        </w:rPr>
        <w:t>monoglycerider</w:t>
      </w:r>
      <w:proofErr w:type="spellEnd"/>
      <w:r>
        <w:rPr>
          <w:rFonts w:cs="TimesNewRomanPSMT"/>
          <w:sz w:val="24"/>
        </w:rPr>
        <w:t xml:space="preserve"> och fettsyror.</w:t>
      </w:r>
    </w:p>
    <w:p w14:paraId="61DC2EB0" w14:textId="771489E1" w:rsidR="00ED216A" w:rsidRPr="00261CF0" w:rsidRDefault="005C45DB" w:rsidP="00A64A32">
      <w:pPr>
        <w:pStyle w:val="Liststycke"/>
        <w:numPr>
          <w:ilvl w:val="0"/>
          <w:numId w:val="5"/>
        </w:numPr>
        <w:spacing w:line="276" w:lineRule="auto"/>
        <w:ind w:left="360"/>
        <w:rPr>
          <w:rFonts w:cs="TimesNewRomanPSMT"/>
          <w:b/>
          <w:i/>
          <w:sz w:val="24"/>
        </w:rPr>
      </w:pPr>
      <w:r>
        <w:rPr>
          <w:rFonts w:cs="TimesNewRomanPSMT"/>
          <w:i/>
          <w:sz w:val="24"/>
        </w:rPr>
        <w:t xml:space="preserve">Absorption: </w:t>
      </w:r>
      <w:r w:rsidR="00066BFC">
        <w:rPr>
          <w:rFonts w:cs="TimesNewRomanPSMT"/>
          <w:sz w:val="24"/>
        </w:rPr>
        <w:t xml:space="preserve">sker i tunntarmen till </w:t>
      </w:r>
      <w:r w:rsidR="00066BFC" w:rsidRPr="00066BFC">
        <w:rPr>
          <w:rFonts w:cs="TimesNewRomanPSMT"/>
          <w:i/>
          <w:sz w:val="24"/>
        </w:rPr>
        <w:t>lymfkärl</w:t>
      </w:r>
      <w:r w:rsidR="00066BFC">
        <w:rPr>
          <w:rFonts w:cs="TimesNewRomanPSMT"/>
          <w:sz w:val="24"/>
        </w:rPr>
        <w:t xml:space="preserve"> i </w:t>
      </w:r>
      <w:proofErr w:type="spellStart"/>
      <w:r w:rsidR="00066BFC">
        <w:rPr>
          <w:rFonts w:cs="TimesNewRomanPSMT"/>
          <w:sz w:val="24"/>
        </w:rPr>
        <w:t>villi</w:t>
      </w:r>
      <w:proofErr w:type="spellEnd"/>
      <w:r w:rsidR="00066BFC">
        <w:rPr>
          <w:rFonts w:cs="TimesNewRomanPSMT"/>
          <w:sz w:val="24"/>
        </w:rPr>
        <w:t>.</w:t>
      </w:r>
      <w:r w:rsidR="00670F92" w:rsidRPr="00261CF0">
        <w:rPr>
          <w:rFonts w:cs="TimesNewRomanPSMT"/>
          <w:b/>
          <w:sz w:val="24"/>
        </w:rPr>
        <w:br/>
      </w:r>
    </w:p>
    <w:p w14:paraId="6F07FEEF" w14:textId="77777777" w:rsidR="00376906" w:rsidRDefault="00ED216A" w:rsidP="00B31335">
      <w:pPr>
        <w:spacing w:line="276" w:lineRule="auto"/>
        <w:rPr>
          <w:rFonts w:cs="TimesNewRomanPSMT"/>
          <w:sz w:val="24"/>
        </w:rPr>
      </w:pPr>
      <w:r w:rsidRPr="00521D8F">
        <w:rPr>
          <w:rFonts w:cs="TimesNewRomanPSMT"/>
          <w:b/>
          <w:sz w:val="24"/>
        </w:rPr>
        <w:t xml:space="preserve">Vilka funktioner har det autonoma </w:t>
      </w:r>
      <w:r w:rsidR="00367528">
        <w:rPr>
          <w:rFonts w:cs="TimesNewRomanPSMT"/>
          <w:b/>
          <w:sz w:val="24"/>
        </w:rPr>
        <w:t xml:space="preserve">(ANS) </w:t>
      </w:r>
      <w:r w:rsidRPr="00521D8F">
        <w:rPr>
          <w:rFonts w:cs="TimesNewRomanPSMT"/>
          <w:b/>
          <w:sz w:val="24"/>
        </w:rPr>
        <w:t>o</w:t>
      </w:r>
      <w:r w:rsidR="00521D8F" w:rsidRPr="00521D8F">
        <w:rPr>
          <w:rFonts w:cs="TimesNewRomanPSMT"/>
          <w:b/>
          <w:sz w:val="24"/>
        </w:rPr>
        <w:t xml:space="preserve">ch det </w:t>
      </w:r>
      <w:proofErr w:type="spellStart"/>
      <w:r w:rsidR="00521D8F" w:rsidRPr="00521D8F">
        <w:rPr>
          <w:rFonts w:cs="TimesNewRomanPSMT"/>
          <w:b/>
          <w:sz w:val="24"/>
        </w:rPr>
        <w:t>enteriska</w:t>
      </w:r>
      <w:proofErr w:type="spellEnd"/>
      <w:r w:rsidR="00521D8F" w:rsidRPr="00521D8F">
        <w:rPr>
          <w:rFonts w:cs="TimesNewRomanPSMT"/>
          <w:b/>
          <w:sz w:val="24"/>
        </w:rPr>
        <w:t xml:space="preserve"> nervsystemen </w:t>
      </w:r>
      <w:r w:rsidR="00367528">
        <w:rPr>
          <w:rFonts w:cs="TimesNewRomanPSMT"/>
          <w:b/>
          <w:sz w:val="24"/>
        </w:rPr>
        <w:t xml:space="preserve">(ENS) </w:t>
      </w:r>
      <w:r w:rsidR="00521D8F" w:rsidRPr="00521D8F">
        <w:rPr>
          <w:rFonts w:cs="TimesNewRomanPSMT"/>
          <w:b/>
          <w:sz w:val="24"/>
        </w:rPr>
        <w:t xml:space="preserve">i </w:t>
      </w:r>
      <w:r w:rsidRPr="00521D8F">
        <w:rPr>
          <w:rFonts w:cs="TimesNewRomanPSMT"/>
          <w:b/>
          <w:sz w:val="24"/>
        </w:rPr>
        <w:t>digestionskanalen?</w:t>
      </w:r>
      <w:r w:rsidR="00376906">
        <w:rPr>
          <w:rFonts w:cs="TimesNewRomanPSMT"/>
          <w:b/>
          <w:sz w:val="24"/>
        </w:rPr>
        <w:br/>
      </w:r>
      <w:r w:rsidR="00376906">
        <w:rPr>
          <w:rFonts w:cs="TimesNewRomanPSMT"/>
          <w:sz w:val="24"/>
        </w:rPr>
        <w:t>ANS och ENS kan reglera mag-tarmkanalen.</w:t>
      </w:r>
    </w:p>
    <w:p w14:paraId="10B4483C" w14:textId="77777777" w:rsidR="00552B2C" w:rsidRDefault="00376906" w:rsidP="00B31335">
      <w:pPr>
        <w:spacing w:line="276" w:lineRule="auto"/>
        <w:rPr>
          <w:rFonts w:cs="TimesNewRomanPSMT"/>
          <w:sz w:val="24"/>
        </w:rPr>
      </w:pPr>
      <w:r w:rsidRPr="001F50BC">
        <w:rPr>
          <w:rFonts w:cs="TimesNewRomanPSMT"/>
          <w:b/>
          <w:i/>
          <w:sz w:val="24"/>
        </w:rPr>
        <w:t>ANS</w:t>
      </w:r>
      <w:r>
        <w:rPr>
          <w:rFonts w:cs="TimesNewRomanPSMT"/>
          <w:sz w:val="24"/>
        </w:rPr>
        <w:t xml:space="preserve"> agerar genom en sy</w:t>
      </w:r>
      <w:r w:rsidR="00552B2C">
        <w:rPr>
          <w:rFonts w:cs="TimesNewRomanPSMT"/>
          <w:sz w:val="24"/>
        </w:rPr>
        <w:t>mpatisk och parasympatisk gren.</w:t>
      </w:r>
    </w:p>
    <w:p w14:paraId="6BA6712E" w14:textId="77777777" w:rsidR="00552B2C" w:rsidRPr="00552B2C" w:rsidRDefault="00B31335" w:rsidP="00552B2C">
      <w:pPr>
        <w:pStyle w:val="Liststycke"/>
        <w:numPr>
          <w:ilvl w:val="0"/>
          <w:numId w:val="6"/>
        </w:numPr>
        <w:spacing w:line="276" w:lineRule="auto"/>
        <w:rPr>
          <w:rFonts w:cs="TimesNewRomanPSMT"/>
          <w:sz w:val="24"/>
        </w:rPr>
      </w:pPr>
      <w:r w:rsidRPr="00552B2C">
        <w:rPr>
          <w:rFonts w:cs="TimesNewRomanPSMT"/>
          <w:b/>
          <w:i/>
          <w:sz w:val="24"/>
        </w:rPr>
        <w:t>S</w:t>
      </w:r>
      <w:r w:rsidR="00376906" w:rsidRPr="00552B2C">
        <w:rPr>
          <w:rFonts w:cs="TimesNewRomanPSMT"/>
          <w:b/>
          <w:i/>
          <w:sz w:val="24"/>
        </w:rPr>
        <w:t xml:space="preserve">ympatiska nervsystemet </w:t>
      </w:r>
      <w:r w:rsidR="00376906" w:rsidRPr="00A64A32">
        <w:rPr>
          <w:rFonts w:cs="TimesNewRomanPSMT"/>
          <w:i/>
          <w:sz w:val="24"/>
        </w:rPr>
        <w:t xml:space="preserve">(fight or flight) </w:t>
      </w:r>
      <w:r w:rsidR="00376906" w:rsidRPr="00552B2C">
        <w:rPr>
          <w:rFonts w:cs="TimesNewRomanPSMT"/>
          <w:sz w:val="24"/>
        </w:rPr>
        <w:t>kommer minska motorik och sekretion i magtarmkanalen (till skillnad från i hjärtat!)</w:t>
      </w:r>
      <w:r w:rsidR="00982CF2" w:rsidRPr="00552B2C">
        <w:rPr>
          <w:rFonts w:cs="TimesNewRomanPSMT"/>
          <w:sz w:val="24"/>
        </w:rPr>
        <w:t>. Det påverkar salivkörtlar via nerver T1-T3 och esofagus, magsäck, tunntarm och colon via T1-L2.</w:t>
      </w:r>
    </w:p>
    <w:p w14:paraId="13B20345" w14:textId="27627AE4" w:rsidR="00B31335" w:rsidRPr="00552B2C" w:rsidRDefault="00376906" w:rsidP="00552B2C">
      <w:pPr>
        <w:pStyle w:val="Liststycke"/>
        <w:numPr>
          <w:ilvl w:val="0"/>
          <w:numId w:val="6"/>
        </w:numPr>
        <w:spacing w:line="276" w:lineRule="auto"/>
        <w:rPr>
          <w:rFonts w:cs="TimesNewRomanPSMT"/>
          <w:sz w:val="24"/>
        </w:rPr>
      </w:pPr>
      <w:r w:rsidRPr="00552B2C">
        <w:rPr>
          <w:rFonts w:cs="TimesNewRomanPSMT"/>
          <w:b/>
          <w:i/>
          <w:sz w:val="24"/>
        </w:rPr>
        <w:t>Parasympatiska nervsystemet</w:t>
      </w:r>
      <w:r w:rsidRPr="00552B2C">
        <w:rPr>
          <w:rFonts w:cs="TimesNewRomanPSMT"/>
          <w:sz w:val="24"/>
        </w:rPr>
        <w:t xml:space="preserve"> </w:t>
      </w:r>
      <w:r w:rsidRPr="00A64A32">
        <w:rPr>
          <w:rFonts w:cs="TimesNewRomanPSMT"/>
          <w:i/>
          <w:sz w:val="24"/>
        </w:rPr>
        <w:t xml:space="preserve">(rest and </w:t>
      </w:r>
      <w:proofErr w:type="spellStart"/>
      <w:r w:rsidRPr="00A64A32">
        <w:rPr>
          <w:rFonts w:cs="TimesNewRomanPSMT"/>
          <w:i/>
          <w:sz w:val="24"/>
        </w:rPr>
        <w:t>digest</w:t>
      </w:r>
      <w:proofErr w:type="spellEnd"/>
      <w:r w:rsidRPr="00A64A32">
        <w:rPr>
          <w:rFonts w:cs="TimesNewRomanPSMT"/>
          <w:i/>
          <w:sz w:val="24"/>
        </w:rPr>
        <w:t>)</w:t>
      </w:r>
      <w:r w:rsidRPr="00552B2C">
        <w:rPr>
          <w:rFonts w:cs="TimesNewRomanPSMT"/>
          <w:sz w:val="24"/>
        </w:rPr>
        <w:t xml:space="preserve"> </w:t>
      </w:r>
      <w:r w:rsidR="00982CF2" w:rsidRPr="00552B2C">
        <w:rPr>
          <w:rFonts w:cs="TimesNewRomanPSMT"/>
          <w:sz w:val="24"/>
        </w:rPr>
        <w:t xml:space="preserve">kommer öka </w:t>
      </w:r>
      <w:r w:rsidRPr="00552B2C">
        <w:rPr>
          <w:rFonts w:cs="TimesNewRomanPSMT"/>
          <w:sz w:val="24"/>
        </w:rPr>
        <w:t>motorik och sekretion i magtarmkanalen.</w:t>
      </w:r>
      <w:r w:rsidR="00982CF2" w:rsidRPr="00552B2C">
        <w:rPr>
          <w:rFonts w:cs="TimesNewRomanPSMT"/>
          <w:sz w:val="24"/>
        </w:rPr>
        <w:t xml:space="preserve"> Genom CN VII </w:t>
      </w:r>
      <w:r w:rsidR="00C81927" w:rsidRPr="00552B2C">
        <w:rPr>
          <w:rFonts w:cs="TimesNewRomanPSMT"/>
          <w:sz w:val="24"/>
        </w:rPr>
        <w:t>(</w:t>
      </w:r>
      <w:proofErr w:type="spellStart"/>
      <w:r w:rsidR="00C81927" w:rsidRPr="00552B2C">
        <w:rPr>
          <w:rFonts w:cs="TimesNewRomanPSMT"/>
          <w:sz w:val="24"/>
        </w:rPr>
        <w:t>facialis</w:t>
      </w:r>
      <w:proofErr w:type="spellEnd"/>
      <w:r w:rsidR="00C81927" w:rsidRPr="00552B2C">
        <w:rPr>
          <w:rFonts w:cs="TimesNewRomanPSMT"/>
          <w:sz w:val="24"/>
        </w:rPr>
        <w:t>) och IX (</w:t>
      </w:r>
      <w:proofErr w:type="spellStart"/>
      <w:r w:rsidR="00C81927" w:rsidRPr="00552B2C">
        <w:rPr>
          <w:rFonts w:cs="TimesNewRomanPSMT"/>
          <w:sz w:val="24"/>
        </w:rPr>
        <w:t>glossopharyngeus</w:t>
      </w:r>
      <w:proofErr w:type="spellEnd"/>
      <w:r w:rsidR="00C81927" w:rsidRPr="00552B2C">
        <w:rPr>
          <w:rFonts w:cs="TimesNewRomanPSMT"/>
          <w:sz w:val="24"/>
        </w:rPr>
        <w:t xml:space="preserve">) påverkar den salivkörtlarna. CN X – </w:t>
      </w:r>
      <w:proofErr w:type="spellStart"/>
      <w:r w:rsidR="00C81927" w:rsidRPr="00552B2C">
        <w:rPr>
          <w:rFonts w:cs="TimesNewRomanPSMT"/>
          <w:sz w:val="24"/>
        </w:rPr>
        <w:t>Vagus</w:t>
      </w:r>
      <w:proofErr w:type="spellEnd"/>
      <w:r w:rsidR="00C81927" w:rsidRPr="00552B2C">
        <w:rPr>
          <w:rFonts w:cs="TimesNewRomanPSMT"/>
          <w:sz w:val="24"/>
        </w:rPr>
        <w:t xml:space="preserve"> – har allra störst påverkan, då den agerar på es</w:t>
      </w:r>
      <w:r w:rsidR="00A64A32">
        <w:rPr>
          <w:rFonts w:cs="TimesNewRomanPSMT"/>
          <w:sz w:val="24"/>
        </w:rPr>
        <w:t>ofagus, magsäck och tunntarmen.</w:t>
      </w:r>
      <w:r w:rsidR="00552B2C">
        <w:rPr>
          <w:rFonts w:cs="TimesNewRomanPSMT"/>
          <w:sz w:val="24"/>
        </w:rPr>
        <w:br/>
      </w:r>
    </w:p>
    <w:p w14:paraId="0BBB0328" w14:textId="77777777" w:rsidR="00650E54" w:rsidRDefault="00B31335" w:rsidP="00B31335">
      <w:pPr>
        <w:spacing w:line="276" w:lineRule="auto"/>
        <w:rPr>
          <w:rFonts w:cs="TimesNewRomanPSMT"/>
          <w:sz w:val="24"/>
        </w:rPr>
      </w:pPr>
      <w:r w:rsidRPr="001F50BC">
        <w:rPr>
          <w:rFonts w:cs="TimesNewRomanPSMT"/>
          <w:b/>
          <w:i/>
          <w:sz w:val="24"/>
        </w:rPr>
        <w:t>ENS</w:t>
      </w:r>
      <w:r>
        <w:rPr>
          <w:rFonts w:cs="TimesNewRomanPSMT"/>
          <w:sz w:val="24"/>
        </w:rPr>
        <w:t xml:space="preserve"> är ett lokalt nervsystem i magtarmkanalen som består av ett nätverk av flätliknande nervvävnad i matstrupen, magsäckens och tarmrörets vägg. </w:t>
      </w:r>
      <w:r w:rsidR="00496558">
        <w:rPr>
          <w:rFonts w:cs="TimesNewRomanPSMT"/>
          <w:sz w:val="24"/>
        </w:rPr>
        <w:t xml:space="preserve">Magtarmkanalens motorik är till stor del påverkad av ENS, och därför behövs inte ANS eller CNS i någon stor utsträckning. Det finns däremot ENS-kopplingar till CNS via långa autonoma reflexer, ex kan rädsla påverka magtarmkanalen (CNS </w:t>
      </w:r>
      <w:r w:rsidR="00496558" w:rsidRPr="00496558">
        <w:rPr>
          <w:rFonts w:cs="TimesNewRomanPSMT"/>
          <w:sz w:val="24"/>
        </w:rPr>
        <w:sym w:font="Wingdings" w:char="F0E0"/>
      </w:r>
      <w:r w:rsidR="00496558">
        <w:rPr>
          <w:rFonts w:cs="TimesNewRomanPSMT"/>
          <w:sz w:val="24"/>
        </w:rPr>
        <w:t xml:space="preserve"> ENS) och om vi äter något giftigt kan signalen förmedlas</w:t>
      </w:r>
      <w:r w:rsidR="00552B2C">
        <w:rPr>
          <w:rFonts w:cs="TimesNewRomanPSMT"/>
          <w:sz w:val="24"/>
        </w:rPr>
        <w:t xml:space="preserve"> vidare (</w:t>
      </w:r>
      <w:r w:rsidR="00496558">
        <w:rPr>
          <w:rFonts w:cs="TimesNewRomanPSMT"/>
          <w:sz w:val="24"/>
        </w:rPr>
        <w:t xml:space="preserve">ENS </w:t>
      </w:r>
      <w:r w:rsidR="00496558" w:rsidRPr="00496558">
        <w:rPr>
          <w:rFonts w:cs="TimesNewRomanPSMT"/>
          <w:sz w:val="24"/>
        </w:rPr>
        <w:sym w:font="Wingdings" w:char="F0E0"/>
      </w:r>
      <w:r w:rsidR="00496558">
        <w:rPr>
          <w:rFonts w:cs="TimesNewRomanPSMT"/>
          <w:sz w:val="24"/>
        </w:rPr>
        <w:t xml:space="preserve"> CNS</w:t>
      </w:r>
      <w:r w:rsidR="00552B2C">
        <w:rPr>
          <w:rFonts w:cs="TimesNewRomanPSMT"/>
          <w:sz w:val="24"/>
        </w:rPr>
        <w:t>)</w:t>
      </w:r>
      <w:r w:rsidR="003C101D">
        <w:rPr>
          <w:rFonts w:cs="TimesNewRomanPSMT"/>
          <w:sz w:val="24"/>
        </w:rPr>
        <w:t>.</w:t>
      </w:r>
      <w:r w:rsidR="00F214C0">
        <w:rPr>
          <w:rFonts w:cs="TimesNewRomanPSMT"/>
          <w:sz w:val="24"/>
        </w:rPr>
        <w:t xml:space="preserve"> På så sätt kan ENS agera lokalt, eller skicka </w:t>
      </w:r>
      <w:r w:rsidR="00650E54">
        <w:rPr>
          <w:rFonts w:cs="TimesNewRomanPSMT"/>
          <w:sz w:val="24"/>
        </w:rPr>
        <w:t>vidare signalerna upp till CNS.</w:t>
      </w:r>
    </w:p>
    <w:p w14:paraId="26EFB232" w14:textId="77777777" w:rsidR="00650E54" w:rsidRDefault="00650E54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sz w:val="24"/>
        </w:rPr>
        <w:t xml:space="preserve">Exempel på en kort sensorisk ENS-reflex är om en substans kommer i kontakt med ett sensoriskt neuron på </w:t>
      </w:r>
      <w:proofErr w:type="spellStart"/>
      <w:r>
        <w:rPr>
          <w:rFonts w:cs="TimesNewRomanPSMT"/>
          <w:sz w:val="24"/>
        </w:rPr>
        <w:t>villi</w:t>
      </w:r>
      <w:proofErr w:type="spellEnd"/>
      <w:r>
        <w:rPr>
          <w:rFonts w:cs="TimesNewRomanPSMT"/>
          <w:sz w:val="24"/>
        </w:rPr>
        <w:t xml:space="preserve">. Då skickas en signal vidare till ett interneuron, kopplas om, och vidare ut till ett sekretoriskt motorneuron. Exempelvis kan det leda till att </w:t>
      </w:r>
      <w:proofErr w:type="spellStart"/>
      <w:r>
        <w:rPr>
          <w:rFonts w:cs="TimesNewRomanPSMT"/>
          <w:sz w:val="24"/>
        </w:rPr>
        <w:t>mucus</w:t>
      </w:r>
      <w:proofErr w:type="spellEnd"/>
      <w:r>
        <w:rPr>
          <w:rFonts w:cs="TimesNewRomanPSMT"/>
          <w:sz w:val="24"/>
        </w:rPr>
        <w:t>, slem, frisätts.</w:t>
      </w:r>
    </w:p>
    <w:p w14:paraId="111C686C" w14:textId="5493FD0F" w:rsidR="00843AE5" w:rsidRDefault="00C87728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sz w:val="24"/>
        </w:rPr>
        <w:t xml:space="preserve">Det finns två olika </w:t>
      </w:r>
      <w:proofErr w:type="spellStart"/>
      <w:r>
        <w:rPr>
          <w:rFonts w:cs="TimesNewRomanPSMT"/>
          <w:sz w:val="24"/>
        </w:rPr>
        <w:t>plexus</w:t>
      </w:r>
      <w:proofErr w:type="spellEnd"/>
      <w:r>
        <w:rPr>
          <w:rFonts w:cs="TimesNewRomanPSMT"/>
          <w:sz w:val="24"/>
        </w:rPr>
        <w:t xml:space="preserve"> – flätor – i </w:t>
      </w:r>
      <w:r w:rsidR="00843AE5">
        <w:rPr>
          <w:rFonts w:cs="TimesNewRomanPSMT"/>
          <w:sz w:val="24"/>
        </w:rPr>
        <w:t>ENS</w:t>
      </w:r>
      <w:r w:rsidR="00552B2C">
        <w:rPr>
          <w:rFonts w:cs="TimesNewRomanPSMT"/>
          <w:sz w:val="24"/>
        </w:rPr>
        <w:t>:</w:t>
      </w:r>
    </w:p>
    <w:p w14:paraId="715521DD" w14:textId="0E2FE7DD" w:rsidR="00843AE5" w:rsidRPr="00843AE5" w:rsidRDefault="00843AE5" w:rsidP="00843AE5">
      <w:pPr>
        <w:pStyle w:val="Liststycke"/>
        <w:numPr>
          <w:ilvl w:val="0"/>
          <w:numId w:val="1"/>
        </w:numPr>
        <w:spacing w:line="276" w:lineRule="auto"/>
        <w:rPr>
          <w:rFonts w:cs="TimesNewRomanPSMT"/>
          <w:b/>
          <w:sz w:val="24"/>
        </w:rPr>
      </w:pPr>
      <w:proofErr w:type="spellStart"/>
      <w:r w:rsidRPr="00843AE5">
        <w:rPr>
          <w:rFonts w:cs="TimesNewRomanPSMT"/>
          <w:b/>
          <w:i/>
          <w:sz w:val="24"/>
        </w:rPr>
        <w:t>P</w:t>
      </w:r>
      <w:r w:rsidR="00C87728" w:rsidRPr="00843AE5">
        <w:rPr>
          <w:rFonts w:cs="TimesNewRomanPSMT"/>
          <w:b/>
          <w:i/>
          <w:sz w:val="24"/>
        </w:rPr>
        <w:t>lexus</w:t>
      </w:r>
      <w:proofErr w:type="spellEnd"/>
      <w:r w:rsidR="00C87728" w:rsidRPr="00843AE5">
        <w:rPr>
          <w:rFonts w:cs="TimesNewRomanPSMT"/>
          <w:b/>
          <w:i/>
          <w:sz w:val="24"/>
        </w:rPr>
        <w:t xml:space="preserve"> </w:t>
      </w:r>
      <w:proofErr w:type="spellStart"/>
      <w:r w:rsidR="00C87728" w:rsidRPr="00843AE5">
        <w:rPr>
          <w:rFonts w:cs="TimesNewRomanPSMT"/>
          <w:b/>
          <w:i/>
          <w:sz w:val="24"/>
        </w:rPr>
        <w:t>myentericus</w:t>
      </w:r>
      <w:proofErr w:type="spellEnd"/>
      <w:r w:rsidR="00C87728" w:rsidRPr="00843AE5">
        <w:rPr>
          <w:rFonts w:cs="TimesNewRomanPSMT"/>
          <w:sz w:val="24"/>
        </w:rPr>
        <w:t xml:space="preserve">, som befinner sig vid </w:t>
      </w:r>
      <w:r>
        <w:rPr>
          <w:rFonts w:cs="TimesNewRomanPSMT"/>
          <w:sz w:val="24"/>
        </w:rPr>
        <w:t xml:space="preserve">muskler. Löper hela vägen från matstrupe till </w:t>
      </w:r>
      <w:proofErr w:type="spellStart"/>
      <w:r>
        <w:rPr>
          <w:rFonts w:cs="TimesNewRomanPSMT"/>
          <w:sz w:val="24"/>
        </w:rPr>
        <w:t>rectum</w:t>
      </w:r>
      <w:proofErr w:type="spellEnd"/>
      <w:r>
        <w:rPr>
          <w:rFonts w:cs="TimesNewRomanPSMT"/>
          <w:sz w:val="24"/>
        </w:rPr>
        <w:t>. Kontrollerar motorik.</w:t>
      </w:r>
    </w:p>
    <w:p w14:paraId="56F80E59" w14:textId="77C8603C" w:rsidR="00ED216A" w:rsidRPr="00843AE5" w:rsidRDefault="00843AE5" w:rsidP="00843AE5">
      <w:pPr>
        <w:pStyle w:val="Liststycke"/>
        <w:numPr>
          <w:ilvl w:val="0"/>
          <w:numId w:val="1"/>
        </w:numPr>
        <w:spacing w:line="276" w:lineRule="auto"/>
        <w:rPr>
          <w:rFonts w:cs="TimesNewRomanPSMT"/>
          <w:b/>
          <w:sz w:val="24"/>
        </w:rPr>
      </w:pPr>
      <w:proofErr w:type="spellStart"/>
      <w:r>
        <w:rPr>
          <w:rFonts w:cs="TimesNewRomanPSMT"/>
          <w:b/>
          <w:i/>
          <w:sz w:val="24"/>
        </w:rPr>
        <w:t>Plexus</w:t>
      </w:r>
      <w:proofErr w:type="spellEnd"/>
      <w:r>
        <w:rPr>
          <w:rFonts w:cs="TimesNewRomanPSMT"/>
          <w:b/>
          <w:i/>
          <w:sz w:val="24"/>
        </w:rPr>
        <w:t xml:space="preserve"> </w:t>
      </w:r>
      <w:proofErr w:type="spellStart"/>
      <w:r>
        <w:rPr>
          <w:rFonts w:cs="TimesNewRomanPSMT"/>
          <w:b/>
          <w:i/>
          <w:sz w:val="24"/>
        </w:rPr>
        <w:t>submucosus</w:t>
      </w:r>
      <w:proofErr w:type="spellEnd"/>
      <w:r>
        <w:rPr>
          <w:rFonts w:cs="TimesNewRomanPSMT"/>
          <w:b/>
          <w:i/>
          <w:sz w:val="24"/>
        </w:rPr>
        <w:t xml:space="preserve"> </w:t>
      </w:r>
      <w:r>
        <w:rPr>
          <w:rFonts w:cs="TimesNewRomanPSMT"/>
          <w:sz w:val="24"/>
        </w:rPr>
        <w:t>som befinner sig vid körtlar. Börjar nedanför magsäcken och löper längs hela tarmen. Kontrollerar utsöndring av enzymer och saltsyra.</w:t>
      </w:r>
      <w:r w:rsidR="00670F92" w:rsidRPr="00843AE5">
        <w:rPr>
          <w:rFonts w:cs="TimesNewRomanPSMT"/>
          <w:b/>
          <w:sz w:val="24"/>
        </w:rPr>
        <w:br/>
      </w:r>
    </w:p>
    <w:p w14:paraId="3A8C4888" w14:textId="77777777" w:rsidR="0000498B" w:rsidRDefault="00ED216A" w:rsidP="00B31335">
      <w:pPr>
        <w:spacing w:line="276" w:lineRule="auto"/>
        <w:rPr>
          <w:rFonts w:cs="TimesNewRomanPSMT"/>
          <w:sz w:val="24"/>
        </w:rPr>
      </w:pPr>
      <w:r w:rsidRPr="00521D8F">
        <w:rPr>
          <w:rFonts w:cs="TimesNewRomanPSMT"/>
          <w:b/>
          <w:sz w:val="24"/>
        </w:rPr>
        <w:t>Hur förflyttas respektive blandas föda i digestionskanalens olika delar?</w:t>
      </w:r>
      <w:r w:rsidR="00670F92">
        <w:rPr>
          <w:rFonts w:cs="TimesNewRomanPSMT"/>
          <w:b/>
          <w:sz w:val="24"/>
        </w:rPr>
        <w:br/>
      </w:r>
      <w:r w:rsidR="0000498B">
        <w:rPr>
          <w:rFonts w:cs="TimesNewRomanPSMT"/>
          <w:sz w:val="24"/>
        </w:rPr>
        <w:t xml:space="preserve">Genom </w:t>
      </w:r>
      <w:proofErr w:type="spellStart"/>
      <w:r w:rsidR="0000498B">
        <w:rPr>
          <w:rFonts w:cs="TimesNewRomanPSMT"/>
          <w:sz w:val="24"/>
        </w:rPr>
        <w:t>segmentation</w:t>
      </w:r>
      <w:proofErr w:type="spellEnd"/>
      <w:r w:rsidR="0000498B">
        <w:rPr>
          <w:rFonts w:cs="TimesNewRomanPSMT"/>
          <w:sz w:val="24"/>
        </w:rPr>
        <w:t xml:space="preserve"> och peristaltik.</w:t>
      </w:r>
    </w:p>
    <w:p w14:paraId="16C6176C" w14:textId="73DF999C" w:rsidR="00E02523" w:rsidRDefault="0000498B" w:rsidP="00B31335">
      <w:pPr>
        <w:spacing w:line="276" w:lineRule="auto"/>
        <w:rPr>
          <w:rFonts w:cs="TimesNewRomanPSMT"/>
          <w:sz w:val="24"/>
        </w:rPr>
      </w:pPr>
      <w:proofErr w:type="spellStart"/>
      <w:r>
        <w:rPr>
          <w:rFonts w:cs="TimesNewRomanPSMT"/>
          <w:b/>
          <w:i/>
          <w:sz w:val="24"/>
        </w:rPr>
        <w:t>Segmentation</w:t>
      </w:r>
      <w:proofErr w:type="spellEnd"/>
      <w:r>
        <w:rPr>
          <w:rFonts w:cs="TimesNewRomanPSMT"/>
          <w:sz w:val="24"/>
        </w:rPr>
        <w:t xml:space="preserve">, blandningsmotorik, är lokala sammandragningar i tarmväggen vilka aktiveras av distension. </w:t>
      </w:r>
      <w:r w:rsidR="00E02523">
        <w:rPr>
          <w:rFonts w:cs="TimesNewRomanPSMT"/>
          <w:sz w:val="24"/>
        </w:rPr>
        <w:t xml:space="preserve">Den sönderdelar födan så enzymer kan komma åt den. Kan liknas vid att </w:t>
      </w:r>
      <w:proofErr w:type="gramStart"/>
      <w:r w:rsidR="00E02523">
        <w:rPr>
          <w:rFonts w:cs="TimesNewRomanPSMT"/>
          <w:sz w:val="24"/>
        </w:rPr>
        <w:t>man</w:t>
      </w:r>
      <w:r w:rsidR="00EF478C">
        <w:rPr>
          <w:rFonts w:cs="TimesNewRomanPSMT"/>
          <w:sz w:val="24"/>
        </w:rPr>
        <w:t xml:space="preserve"> </w:t>
      </w:r>
      <w:r w:rsidR="00E02523">
        <w:rPr>
          <w:rFonts w:cs="TimesNewRomanPSMT"/>
          <w:sz w:val="24"/>
        </w:rPr>
        <w:t xml:space="preserve"> trycker</w:t>
      </w:r>
      <w:proofErr w:type="gramEnd"/>
      <w:r w:rsidR="00E02523">
        <w:rPr>
          <w:rFonts w:cs="TimesNewRomanPSMT"/>
          <w:sz w:val="24"/>
        </w:rPr>
        <w:t xml:space="preserve"> på en tandkrämstub. Förmedlas via </w:t>
      </w:r>
      <w:proofErr w:type="spellStart"/>
      <w:r w:rsidR="00E02523">
        <w:rPr>
          <w:rFonts w:cs="TimesNewRomanPSMT"/>
          <w:sz w:val="24"/>
        </w:rPr>
        <w:t>runtgående</w:t>
      </w:r>
      <w:proofErr w:type="spellEnd"/>
      <w:r w:rsidR="00E02523">
        <w:rPr>
          <w:rFonts w:cs="TimesNewRomanPSMT"/>
          <w:sz w:val="24"/>
        </w:rPr>
        <w:t xml:space="preserve"> muskler.</w:t>
      </w:r>
    </w:p>
    <w:p w14:paraId="219D9075" w14:textId="77777777" w:rsidR="00172B98" w:rsidRDefault="00E02523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b/>
          <w:i/>
          <w:sz w:val="24"/>
        </w:rPr>
        <w:lastRenderedPageBreak/>
        <w:t>Peristaltik</w:t>
      </w:r>
      <w:r>
        <w:rPr>
          <w:rFonts w:cs="TimesNewRomanPSMT"/>
          <w:sz w:val="24"/>
        </w:rPr>
        <w:t xml:space="preserve"> är kontraktionsvågor som förflyttar tarminnehållet genom magtarmkanalen. Det här leder till att födan kan fortsätta i digestionskanalen och vidare från ex esofagus till tunntarm. Förmedlas både via </w:t>
      </w:r>
      <w:proofErr w:type="spellStart"/>
      <w:r>
        <w:rPr>
          <w:rFonts w:cs="TimesNewRomanPSMT"/>
          <w:sz w:val="24"/>
        </w:rPr>
        <w:t>runt</w:t>
      </w:r>
      <w:r w:rsidR="00172B98">
        <w:rPr>
          <w:rFonts w:cs="TimesNewRomanPSMT"/>
          <w:sz w:val="24"/>
        </w:rPr>
        <w:t>gående</w:t>
      </w:r>
      <w:proofErr w:type="spellEnd"/>
      <w:r w:rsidR="00172B98">
        <w:rPr>
          <w:rFonts w:cs="TimesNewRomanPSMT"/>
          <w:sz w:val="24"/>
        </w:rPr>
        <w:t xml:space="preserve"> och längsgående muskler.</w:t>
      </w:r>
    </w:p>
    <w:p w14:paraId="7EDDB49D" w14:textId="4C9CCB18" w:rsidR="003175F2" w:rsidRDefault="003175F2" w:rsidP="00B31335">
      <w:pPr>
        <w:spacing w:line="276" w:lineRule="auto"/>
        <w:rPr>
          <w:rFonts w:cs="TimesNewRomanPSMT"/>
          <w:b/>
          <w:sz w:val="24"/>
          <w:szCs w:val="24"/>
        </w:rPr>
      </w:pPr>
      <w:r w:rsidRPr="00FC0B22">
        <w:rPr>
          <w:rFonts w:cs="TimesNewRomanPSMT"/>
          <w:b/>
          <w:i/>
          <w:sz w:val="24"/>
          <w:szCs w:val="24"/>
        </w:rPr>
        <w:t>Matstrupe</w:t>
      </w:r>
      <w:r w:rsidR="00FC0B22">
        <w:rPr>
          <w:rFonts w:cs="TimesNewRomanPSMT"/>
          <w:b/>
          <w:sz w:val="24"/>
          <w:szCs w:val="24"/>
        </w:rPr>
        <w:t xml:space="preserve"> </w:t>
      </w:r>
      <w:r w:rsidR="00FC0B22">
        <w:rPr>
          <w:rFonts w:cs="TimesNewRomanPSMT"/>
          <w:sz w:val="24"/>
          <w:szCs w:val="24"/>
        </w:rPr>
        <w:t xml:space="preserve">– här sker förflyttning av födan genom peristaltik. En övre </w:t>
      </w:r>
      <w:proofErr w:type="spellStart"/>
      <w:r w:rsidR="00FC0B22">
        <w:rPr>
          <w:rFonts w:cs="TimesNewRomanPSMT"/>
          <w:sz w:val="24"/>
          <w:szCs w:val="24"/>
        </w:rPr>
        <w:t>esofagussfinkter</w:t>
      </w:r>
      <w:proofErr w:type="spellEnd"/>
      <w:r w:rsidR="00FC0B22">
        <w:rPr>
          <w:rFonts w:cs="TimesNewRomanPSMT"/>
          <w:sz w:val="24"/>
          <w:szCs w:val="24"/>
        </w:rPr>
        <w:t xml:space="preserve">, mot munhålan, och en nedre, mot magsäcken, kommer att reglera hur långt födan ska förflyttas. </w:t>
      </w:r>
    </w:p>
    <w:p w14:paraId="630D8DA8" w14:textId="4AAF91D4" w:rsidR="003175F2" w:rsidRDefault="003175F2" w:rsidP="00B31335">
      <w:pPr>
        <w:spacing w:line="276" w:lineRule="auto"/>
        <w:rPr>
          <w:rFonts w:cs="TimesNewRomanPSMT"/>
          <w:b/>
          <w:sz w:val="24"/>
          <w:szCs w:val="24"/>
        </w:rPr>
      </w:pPr>
      <w:r>
        <w:rPr>
          <w:rFonts w:cs="TimesNewRomanPSMT"/>
          <w:b/>
          <w:sz w:val="24"/>
          <w:szCs w:val="24"/>
        </w:rPr>
        <w:t>Magsäck</w:t>
      </w:r>
      <w:r w:rsidR="00B7203B">
        <w:rPr>
          <w:rFonts w:cs="TimesNewRomanPSMT"/>
          <w:b/>
          <w:sz w:val="24"/>
          <w:szCs w:val="24"/>
        </w:rPr>
        <w:t xml:space="preserve"> – </w:t>
      </w:r>
      <w:r w:rsidR="00B7203B">
        <w:rPr>
          <w:rFonts w:cs="TimesNewRomanPSMT"/>
          <w:sz w:val="24"/>
          <w:szCs w:val="24"/>
        </w:rPr>
        <w:t xml:space="preserve">nu kommer födan att börja blandas. </w:t>
      </w:r>
      <w:r w:rsidR="003E5572">
        <w:rPr>
          <w:rFonts w:cs="TimesNewRomanPSMT"/>
          <w:sz w:val="24"/>
          <w:szCs w:val="24"/>
        </w:rPr>
        <w:t xml:space="preserve">I magsäckens övre del, </w:t>
      </w:r>
      <w:proofErr w:type="spellStart"/>
      <w:r w:rsidR="003E5572">
        <w:rPr>
          <w:rFonts w:cs="TimesNewRomanPSMT"/>
          <w:sz w:val="24"/>
          <w:szCs w:val="24"/>
        </w:rPr>
        <w:t>fundus</w:t>
      </w:r>
      <w:proofErr w:type="spellEnd"/>
      <w:r w:rsidR="003E5572">
        <w:rPr>
          <w:rFonts w:cs="TimesNewRomanPSMT"/>
          <w:sz w:val="24"/>
          <w:szCs w:val="24"/>
        </w:rPr>
        <w:t xml:space="preserve">, kan föda lagras. I dess nedre del, </w:t>
      </w:r>
      <w:proofErr w:type="spellStart"/>
      <w:r w:rsidR="003E5572">
        <w:rPr>
          <w:rFonts w:cs="TimesNewRomanPSMT"/>
          <w:sz w:val="24"/>
          <w:szCs w:val="24"/>
        </w:rPr>
        <w:t>antrum</w:t>
      </w:r>
      <w:proofErr w:type="spellEnd"/>
      <w:r w:rsidR="003E5572">
        <w:rPr>
          <w:rFonts w:cs="TimesNewRomanPSMT"/>
          <w:sz w:val="24"/>
          <w:szCs w:val="24"/>
        </w:rPr>
        <w:t xml:space="preserve">, kommer födan att blandas. </w:t>
      </w:r>
      <w:r w:rsidR="00CC6018">
        <w:rPr>
          <w:rFonts w:cs="TimesNewRomanPSMT"/>
          <w:sz w:val="24"/>
          <w:szCs w:val="24"/>
        </w:rPr>
        <w:t xml:space="preserve">Genom kontraktionsringar kommer födan att förflyttas från </w:t>
      </w:r>
      <w:proofErr w:type="spellStart"/>
      <w:r w:rsidR="00CC6018">
        <w:rPr>
          <w:rFonts w:cs="TimesNewRomanPSMT"/>
          <w:sz w:val="24"/>
          <w:szCs w:val="24"/>
        </w:rPr>
        <w:t>fundus</w:t>
      </w:r>
      <w:proofErr w:type="spellEnd"/>
      <w:r w:rsidR="00CC6018">
        <w:rPr>
          <w:rFonts w:cs="TimesNewRomanPSMT"/>
          <w:sz w:val="24"/>
          <w:szCs w:val="24"/>
        </w:rPr>
        <w:t xml:space="preserve"> ned mot </w:t>
      </w:r>
      <w:proofErr w:type="spellStart"/>
      <w:r w:rsidR="00CC6018">
        <w:rPr>
          <w:rFonts w:cs="TimesNewRomanPSMT"/>
          <w:sz w:val="24"/>
          <w:szCs w:val="24"/>
        </w:rPr>
        <w:t>pylorus</w:t>
      </w:r>
      <w:r w:rsidR="00E143D8">
        <w:rPr>
          <w:rFonts w:cs="TimesNewRomanPSMT"/>
          <w:sz w:val="24"/>
          <w:szCs w:val="24"/>
        </w:rPr>
        <w:t>sfinktern</w:t>
      </w:r>
      <w:proofErr w:type="spellEnd"/>
      <w:r w:rsidR="00CC6018">
        <w:rPr>
          <w:rFonts w:cs="TimesNewRomanPSMT"/>
          <w:sz w:val="24"/>
          <w:szCs w:val="24"/>
        </w:rPr>
        <w:t xml:space="preserve"> (nedre magsäcksmunnen). </w:t>
      </w:r>
      <w:proofErr w:type="spellStart"/>
      <w:r w:rsidR="00CC6018">
        <w:rPr>
          <w:rFonts w:cs="TimesNewRomanPSMT"/>
          <w:sz w:val="24"/>
          <w:szCs w:val="24"/>
        </w:rPr>
        <w:t>Pylorus</w:t>
      </w:r>
      <w:r w:rsidR="00E143D8">
        <w:rPr>
          <w:rFonts w:cs="TimesNewRomanPSMT"/>
          <w:sz w:val="24"/>
          <w:szCs w:val="24"/>
        </w:rPr>
        <w:t>sfinktern</w:t>
      </w:r>
      <w:proofErr w:type="spellEnd"/>
      <w:r w:rsidR="00CC6018">
        <w:rPr>
          <w:rFonts w:cs="TimesNewRomanPSMT"/>
          <w:sz w:val="24"/>
          <w:szCs w:val="24"/>
        </w:rPr>
        <w:t xml:space="preserve"> är stängd och det sker en malning – födan slås mot </w:t>
      </w:r>
      <w:proofErr w:type="spellStart"/>
      <w:r w:rsidR="00CC6018">
        <w:rPr>
          <w:rFonts w:cs="TimesNewRomanPSMT"/>
          <w:sz w:val="24"/>
          <w:szCs w:val="24"/>
        </w:rPr>
        <w:t>pylorussfinktern</w:t>
      </w:r>
      <w:proofErr w:type="spellEnd"/>
      <w:r w:rsidR="00CC6018">
        <w:rPr>
          <w:rFonts w:cs="TimesNewRomanPSMT"/>
          <w:sz w:val="24"/>
          <w:szCs w:val="24"/>
        </w:rPr>
        <w:t>.</w:t>
      </w:r>
      <w:r w:rsidR="00E42C35">
        <w:rPr>
          <w:rFonts w:cs="TimesNewRomanPSMT"/>
          <w:sz w:val="24"/>
          <w:szCs w:val="24"/>
        </w:rPr>
        <w:t xml:space="preserve"> Därefter förflyttas den stora delen föda tillbaka mot </w:t>
      </w:r>
      <w:proofErr w:type="spellStart"/>
      <w:r w:rsidR="00E42C35">
        <w:rPr>
          <w:rFonts w:cs="TimesNewRomanPSMT"/>
          <w:sz w:val="24"/>
          <w:szCs w:val="24"/>
        </w:rPr>
        <w:t>fundus</w:t>
      </w:r>
      <w:proofErr w:type="spellEnd"/>
      <w:r w:rsidR="00E42C35">
        <w:rPr>
          <w:rFonts w:cs="TimesNewRomanPSMT"/>
          <w:sz w:val="24"/>
          <w:szCs w:val="24"/>
        </w:rPr>
        <w:t xml:space="preserve">, och små mängder föda pumpas ut i duodenum genom att </w:t>
      </w:r>
      <w:proofErr w:type="spellStart"/>
      <w:r w:rsidR="00E42C35">
        <w:rPr>
          <w:rFonts w:cs="TimesNewRomanPSMT"/>
          <w:sz w:val="24"/>
          <w:szCs w:val="24"/>
        </w:rPr>
        <w:t>pylorus</w:t>
      </w:r>
      <w:proofErr w:type="spellEnd"/>
      <w:r w:rsidR="00E42C35">
        <w:rPr>
          <w:rFonts w:cs="TimesNewRomanPSMT"/>
          <w:sz w:val="24"/>
          <w:szCs w:val="24"/>
        </w:rPr>
        <w:t xml:space="preserve"> öppnar en aning. Processen börjar sedan om på nytt.</w:t>
      </w:r>
    </w:p>
    <w:p w14:paraId="7B667D5E" w14:textId="5D6A10AD" w:rsidR="003175F2" w:rsidRDefault="003175F2" w:rsidP="00B31335">
      <w:pPr>
        <w:spacing w:line="276" w:lineRule="auto"/>
        <w:rPr>
          <w:rFonts w:cs="TimesNewRomanPSMT"/>
          <w:b/>
          <w:sz w:val="24"/>
          <w:szCs w:val="24"/>
        </w:rPr>
      </w:pPr>
      <w:r>
        <w:rPr>
          <w:rFonts w:cs="TimesNewRomanPSMT"/>
          <w:b/>
          <w:sz w:val="24"/>
          <w:szCs w:val="24"/>
        </w:rPr>
        <w:t>Tunntarm</w:t>
      </w:r>
      <w:r w:rsidR="00A82109">
        <w:rPr>
          <w:rFonts w:cs="TimesNewRomanPSMT"/>
          <w:b/>
          <w:sz w:val="24"/>
          <w:szCs w:val="24"/>
        </w:rPr>
        <w:t xml:space="preserve"> – </w:t>
      </w:r>
      <w:r w:rsidR="00A82109">
        <w:rPr>
          <w:rFonts w:cs="TimesNewRomanPSMT"/>
          <w:sz w:val="24"/>
          <w:szCs w:val="24"/>
        </w:rPr>
        <w:t xml:space="preserve">här kommer födan förflyttas genom </w:t>
      </w:r>
      <w:r w:rsidR="004A04AC">
        <w:rPr>
          <w:rFonts w:cs="TimesNewRomanPSMT"/>
          <w:sz w:val="24"/>
          <w:szCs w:val="24"/>
        </w:rPr>
        <w:t xml:space="preserve">omfattande </w:t>
      </w:r>
      <w:r w:rsidR="00A82109">
        <w:rPr>
          <w:rFonts w:cs="TimesNewRomanPSMT"/>
          <w:sz w:val="24"/>
          <w:szCs w:val="24"/>
        </w:rPr>
        <w:t xml:space="preserve">peristaltik och blandas ytterligare genom </w:t>
      </w:r>
      <w:proofErr w:type="spellStart"/>
      <w:r w:rsidR="00A82109">
        <w:rPr>
          <w:rFonts w:cs="TimesNewRomanPSMT"/>
          <w:sz w:val="24"/>
          <w:szCs w:val="24"/>
        </w:rPr>
        <w:t>segmentation</w:t>
      </w:r>
      <w:proofErr w:type="spellEnd"/>
      <w:r w:rsidR="00A82109">
        <w:rPr>
          <w:rFonts w:cs="TimesNewRomanPSMT"/>
          <w:sz w:val="24"/>
          <w:szCs w:val="24"/>
        </w:rPr>
        <w:t>.</w:t>
      </w:r>
    </w:p>
    <w:p w14:paraId="6B5F9D35" w14:textId="4FC93E31" w:rsidR="00E143D8" w:rsidRDefault="003175F2" w:rsidP="00B31335">
      <w:pPr>
        <w:spacing w:line="276" w:lineRule="auto"/>
        <w:rPr>
          <w:rFonts w:cs="TimesNewRomanPSMT"/>
          <w:sz w:val="24"/>
          <w:szCs w:val="24"/>
        </w:rPr>
      </w:pPr>
      <w:r>
        <w:rPr>
          <w:rFonts w:cs="TimesNewRomanPSMT"/>
          <w:b/>
          <w:sz w:val="24"/>
          <w:szCs w:val="24"/>
        </w:rPr>
        <w:t>Tjocktarm</w:t>
      </w:r>
      <w:r w:rsidR="004A04AC">
        <w:rPr>
          <w:rFonts w:cs="TimesNewRomanPSMT"/>
          <w:b/>
          <w:sz w:val="24"/>
          <w:szCs w:val="24"/>
        </w:rPr>
        <w:t xml:space="preserve"> – </w:t>
      </w:r>
      <w:r w:rsidR="004A04AC">
        <w:rPr>
          <w:rFonts w:cs="TimesNewRomanPSMT"/>
          <w:sz w:val="24"/>
          <w:szCs w:val="24"/>
        </w:rPr>
        <w:t xml:space="preserve">här sker </w:t>
      </w:r>
      <w:proofErr w:type="spellStart"/>
      <w:r w:rsidR="00B7552E">
        <w:rPr>
          <w:rFonts w:cs="TimesNewRomanPSMT"/>
          <w:sz w:val="24"/>
          <w:szCs w:val="24"/>
        </w:rPr>
        <w:t>ffa</w:t>
      </w:r>
      <w:proofErr w:type="spellEnd"/>
      <w:r w:rsidR="00B7552E">
        <w:rPr>
          <w:rFonts w:cs="TimesNewRomanPSMT"/>
          <w:sz w:val="24"/>
          <w:szCs w:val="24"/>
        </w:rPr>
        <w:t xml:space="preserve"> </w:t>
      </w:r>
      <w:r w:rsidR="004A04AC">
        <w:rPr>
          <w:rFonts w:cs="TimesNewRomanPSMT"/>
          <w:sz w:val="24"/>
          <w:szCs w:val="24"/>
        </w:rPr>
        <w:t xml:space="preserve">bara en form av </w:t>
      </w:r>
      <w:proofErr w:type="spellStart"/>
      <w:r w:rsidR="004A04AC">
        <w:rPr>
          <w:rFonts w:cs="TimesNewRomanPSMT"/>
          <w:sz w:val="24"/>
          <w:szCs w:val="24"/>
        </w:rPr>
        <w:t>segmentation</w:t>
      </w:r>
      <w:proofErr w:type="spellEnd"/>
      <w:r w:rsidR="004339FD">
        <w:rPr>
          <w:rFonts w:cs="TimesNewRomanPSMT"/>
          <w:sz w:val="24"/>
          <w:szCs w:val="24"/>
        </w:rPr>
        <w:t>, blandningsmotorik</w:t>
      </w:r>
      <w:r w:rsidR="004A04AC">
        <w:rPr>
          <w:rFonts w:cs="TimesNewRomanPSMT"/>
          <w:sz w:val="24"/>
          <w:szCs w:val="24"/>
        </w:rPr>
        <w:t xml:space="preserve"> – </w:t>
      </w:r>
      <w:proofErr w:type="spellStart"/>
      <w:r w:rsidR="004A04AC">
        <w:rPr>
          <w:rFonts w:cs="TimesNewRomanPSMT"/>
          <w:sz w:val="24"/>
          <w:szCs w:val="24"/>
        </w:rPr>
        <w:t>haustration</w:t>
      </w:r>
      <w:proofErr w:type="spellEnd"/>
      <w:r w:rsidR="004A04AC">
        <w:rPr>
          <w:rFonts w:cs="TimesNewRomanPSMT"/>
          <w:sz w:val="24"/>
          <w:szCs w:val="24"/>
        </w:rPr>
        <w:t xml:space="preserve">. </w:t>
      </w:r>
      <w:proofErr w:type="spellStart"/>
      <w:r w:rsidR="00493302">
        <w:rPr>
          <w:rFonts w:cs="TimesNewRomanPSMT"/>
          <w:sz w:val="24"/>
          <w:szCs w:val="24"/>
        </w:rPr>
        <w:t>Mass</w:t>
      </w:r>
      <w:proofErr w:type="spellEnd"/>
      <w:r w:rsidR="00493302">
        <w:rPr>
          <w:rFonts w:cs="TimesNewRomanPSMT"/>
          <w:sz w:val="24"/>
          <w:szCs w:val="24"/>
        </w:rPr>
        <w:t xml:space="preserve"> </w:t>
      </w:r>
      <w:proofErr w:type="spellStart"/>
      <w:r w:rsidR="00493302">
        <w:rPr>
          <w:rFonts w:cs="TimesNewRomanPSMT"/>
          <w:sz w:val="24"/>
          <w:szCs w:val="24"/>
        </w:rPr>
        <w:t>movements</w:t>
      </w:r>
      <w:proofErr w:type="spellEnd"/>
      <w:r w:rsidR="00B7552E">
        <w:rPr>
          <w:rFonts w:cs="TimesNewRomanPSMT"/>
          <w:sz w:val="24"/>
          <w:szCs w:val="24"/>
        </w:rPr>
        <w:t xml:space="preserve"> </w:t>
      </w:r>
      <w:r w:rsidR="004A04AC">
        <w:rPr>
          <w:rFonts w:cs="TimesNewRomanPSMT"/>
          <w:sz w:val="24"/>
          <w:szCs w:val="24"/>
        </w:rPr>
        <w:t xml:space="preserve">sker 1-3 gånger/dag och </w:t>
      </w:r>
      <w:r w:rsidR="00B7552E">
        <w:rPr>
          <w:rFonts w:cs="TimesNewRomanPSMT"/>
          <w:sz w:val="24"/>
          <w:szCs w:val="24"/>
        </w:rPr>
        <w:t>är en tonisk kontraktion av långa tarmavsnitt. Tarminnehållet förflyttas då långsamt.</w:t>
      </w:r>
      <w:r w:rsidR="00023412">
        <w:rPr>
          <w:rFonts w:cs="TimesNewRomanPSMT"/>
          <w:sz w:val="24"/>
          <w:szCs w:val="24"/>
        </w:rPr>
        <w:t xml:space="preserve"> När tarminnehållet når rektum kommer distension av denna innebära att den </w:t>
      </w:r>
      <w:r w:rsidR="002A707B">
        <w:rPr>
          <w:rFonts w:cs="TimesNewRomanPSMT"/>
          <w:sz w:val="24"/>
          <w:szCs w:val="24"/>
        </w:rPr>
        <w:t xml:space="preserve">interna </w:t>
      </w:r>
      <w:proofErr w:type="spellStart"/>
      <w:r w:rsidR="002A707B">
        <w:rPr>
          <w:rFonts w:cs="TimesNewRomanPSMT"/>
          <w:sz w:val="24"/>
          <w:szCs w:val="24"/>
        </w:rPr>
        <w:t>sfinktern</w:t>
      </w:r>
      <w:proofErr w:type="spellEnd"/>
      <w:r w:rsidR="002A707B">
        <w:rPr>
          <w:rFonts w:cs="TimesNewRomanPSMT"/>
          <w:sz w:val="24"/>
          <w:szCs w:val="24"/>
        </w:rPr>
        <w:t xml:space="preserve"> relaxerar och </w:t>
      </w:r>
      <w:proofErr w:type="spellStart"/>
      <w:r w:rsidR="002A707B">
        <w:rPr>
          <w:rFonts w:cs="TimesNewRomanPSMT"/>
          <w:sz w:val="24"/>
          <w:szCs w:val="24"/>
        </w:rPr>
        <w:t>defäkation</w:t>
      </w:r>
      <w:proofErr w:type="spellEnd"/>
      <w:r w:rsidR="002A707B">
        <w:rPr>
          <w:rFonts w:cs="TimesNewRomanPSMT"/>
          <w:sz w:val="24"/>
          <w:szCs w:val="24"/>
        </w:rPr>
        <w:t>.</w:t>
      </w:r>
    </w:p>
    <w:p w14:paraId="054B4234" w14:textId="726DAA79" w:rsidR="00ED216A" w:rsidRPr="003175F2" w:rsidRDefault="00E143D8" w:rsidP="00B31335">
      <w:pPr>
        <w:spacing w:line="276" w:lineRule="auto"/>
        <w:rPr>
          <w:rFonts w:cs="TimesNewRomanPSMT"/>
          <w:b/>
          <w:sz w:val="24"/>
          <w:szCs w:val="24"/>
        </w:rPr>
      </w:pPr>
      <w:r>
        <w:rPr>
          <w:rFonts w:cs="TimesNewRomanPSMT"/>
          <w:sz w:val="24"/>
        </w:rPr>
        <w:t xml:space="preserve">När tarmen är tom sker också en kraftig peristaltisk kontraktionsvåg – </w:t>
      </w:r>
      <w:proofErr w:type="spellStart"/>
      <w:r>
        <w:rPr>
          <w:rFonts w:cs="TimesNewRomanPSMT"/>
          <w:b/>
          <w:i/>
          <w:sz w:val="24"/>
        </w:rPr>
        <w:t>migrating</w:t>
      </w:r>
      <w:proofErr w:type="spellEnd"/>
      <w:r>
        <w:rPr>
          <w:rFonts w:cs="TimesNewRomanPSMT"/>
          <w:b/>
          <w:i/>
          <w:sz w:val="24"/>
        </w:rPr>
        <w:t xml:space="preserve"> motor </w:t>
      </w:r>
      <w:proofErr w:type="spellStart"/>
      <w:r>
        <w:rPr>
          <w:rFonts w:cs="TimesNewRomanPSMT"/>
          <w:b/>
          <w:i/>
          <w:sz w:val="24"/>
        </w:rPr>
        <w:t>complex</w:t>
      </w:r>
      <w:proofErr w:type="spellEnd"/>
      <w:r>
        <w:rPr>
          <w:rFonts w:cs="TimesNewRomanPSMT"/>
          <w:b/>
          <w:i/>
          <w:sz w:val="24"/>
        </w:rPr>
        <w:t xml:space="preserve"> (MMC) </w:t>
      </w:r>
      <w:r>
        <w:rPr>
          <w:rFonts w:cs="TimesNewRomanPSMT"/>
          <w:sz w:val="24"/>
        </w:rPr>
        <w:t>- från magsäcken genom hela tarmen. Detta sker oftast på natten och fungerar som en skyddsmekanism. Då kan bakterier och icke-nedbruten föda, så som olösliga fibrer, avlägsnas. Kan liknas vid en storstädning i magtarmkanalen.</w:t>
      </w:r>
      <w:r w:rsidR="00670F92">
        <w:rPr>
          <w:rFonts w:cs="TimesNewRomanPSMT"/>
          <w:b/>
          <w:sz w:val="24"/>
        </w:rPr>
        <w:br/>
      </w:r>
    </w:p>
    <w:p w14:paraId="767EA1EB" w14:textId="479D412F" w:rsidR="008403E5" w:rsidRDefault="00ED216A" w:rsidP="00B31335">
      <w:pPr>
        <w:spacing w:line="276" w:lineRule="auto"/>
        <w:rPr>
          <w:rFonts w:cs="TimesNewRomanPSMT"/>
          <w:sz w:val="24"/>
        </w:rPr>
      </w:pPr>
      <w:r w:rsidRPr="00521D8F">
        <w:rPr>
          <w:rFonts w:cs="TimesNewRomanPSMT"/>
          <w:b/>
          <w:sz w:val="24"/>
        </w:rPr>
        <w:t>Vad stimulera</w:t>
      </w:r>
      <w:r w:rsidR="002226E2">
        <w:rPr>
          <w:rFonts w:cs="TimesNewRomanPSMT"/>
          <w:b/>
          <w:sz w:val="24"/>
        </w:rPr>
        <w:t>r</w:t>
      </w:r>
      <w:r w:rsidRPr="00521D8F">
        <w:rPr>
          <w:rFonts w:cs="TimesNewRomanPSMT"/>
          <w:b/>
          <w:sz w:val="24"/>
        </w:rPr>
        <w:t xml:space="preserve"> parietalcellerna till syrasekretion? Hur regleras denna sekretion så att pH i magsäc</w:t>
      </w:r>
      <w:r w:rsidR="00521D8F" w:rsidRPr="00521D8F">
        <w:rPr>
          <w:rFonts w:cs="TimesNewRomanPSMT"/>
          <w:b/>
          <w:sz w:val="24"/>
        </w:rPr>
        <w:t>ken normalt ligger omkring 2-3?</w:t>
      </w:r>
      <w:r w:rsidR="00670F92">
        <w:rPr>
          <w:rFonts w:cs="TimesNewRomanPSMT"/>
          <w:b/>
          <w:sz w:val="24"/>
        </w:rPr>
        <w:br/>
      </w:r>
      <w:r w:rsidR="006953C8">
        <w:rPr>
          <w:rFonts w:cs="TimesNewRomanPSMT"/>
          <w:sz w:val="24"/>
        </w:rPr>
        <w:t xml:space="preserve">Parietalcellerna finns i magsäckens </w:t>
      </w:r>
      <w:proofErr w:type="spellStart"/>
      <w:r w:rsidR="006953C8">
        <w:rPr>
          <w:rFonts w:cs="TimesNewRomanPSMT"/>
          <w:sz w:val="24"/>
        </w:rPr>
        <w:t>fundus</w:t>
      </w:r>
      <w:proofErr w:type="spellEnd"/>
      <w:r w:rsidR="006953C8">
        <w:rPr>
          <w:rFonts w:cs="TimesNewRomanPSMT"/>
          <w:sz w:val="24"/>
        </w:rPr>
        <w:t xml:space="preserve"> </w:t>
      </w:r>
      <w:r w:rsidR="00BE4484">
        <w:rPr>
          <w:rFonts w:cs="TimesNewRomanPSMT"/>
          <w:sz w:val="24"/>
        </w:rPr>
        <w:t xml:space="preserve">och </w:t>
      </w:r>
      <w:proofErr w:type="spellStart"/>
      <w:r w:rsidR="00BE4484">
        <w:rPr>
          <w:rFonts w:cs="TimesNewRomanPSMT"/>
          <w:sz w:val="24"/>
        </w:rPr>
        <w:t>sekrerar</w:t>
      </w:r>
      <w:proofErr w:type="spellEnd"/>
      <w:r w:rsidR="00BE4484">
        <w:rPr>
          <w:rFonts w:cs="TimesNewRomanPSMT"/>
          <w:sz w:val="24"/>
        </w:rPr>
        <w:t xml:space="preserve"> sal</w:t>
      </w:r>
      <w:r w:rsidR="006953C8">
        <w:rPr>
          <w:rFonts w:cs="TimesNewRomanPSMT"/>
          <w:sz w:val="24"/>
        </w:rPr>
        <w:t xml:space="preserve">tsyra. </w:t>
      </w:r>
      <w:r w:rsidR="00D67DD5">
        <w:rPr>
          <w:rFonts w:cs="TimesNewRomanPSMT"/>
          <w:sz w:val="24"/>
        </w:rPr>
        <w:t xml:space="preserve">Produktionen av saltsyra går till genom att CO2 tas upp med vatten in i parietalcellen </w:t>
      </w:r>
      <w:r w:rsidR="00D67DD5" w:rsidRPr="00D67DD5">
        <w:rPr>
          <w:rFonts w:cs="TimesNewRomanPSMT"/>
          <w:sz w:val="24"/>
        </w:rPr>
        <w:sym w:font="Wingdings" w:char="F0E0"/>
      </w:r>
      <w:r w:rsidR="00D67DD5">
        <w:rPr>
          <w:rFonts w:cs="TimesNewRomanPSMT"/>
          <w:sz w:val="24"/>
        </w:rPr>
        <w:t xml:space="preserve"> bildar kolsyra (H2CO3) </w:t>
      </w:r>
      <w:r w:rsidR="00D67DD5" w:rsidRPr="00D67DD5">
        <w:rPr>
          <w:rFonts w:cs="TimesNewRomanPSMT"/>
          <w:sz w:val="24"/>
        </w:rPr>
        <w:sym w:font="Wingdings" w:char="F0E0"/>
      </w:r>
      <w:r w:rsidR="00D67DD5">
        <w:rPr>
          <w:rFonts w:cs="TimesNewRomanPSMT"/>
          <w:sz w:val="24"/>
        </w:rPr>
        <w:t xml:space="preserve"> ett av vätet åker ut i lumen via en </w:t>
      </w:r>
      <w:r w:rsidR="00A929F7">
        <w:rPr>
          <w:rFonts w:cs="TimesNewRomanPSMT"/>
          <w:sz w:val="24"/>
        </w:rPr>
        <w:t>p</w:t>
      </w:r>
      <w:r w:rsidR="00D67DD5">
        <w:rPr>
          <w:rFonts w:cs="TimesNewRomanPSMT"/>
          <w:sz w:val="24"/>
        </w:rPr>
        <w:t xml:space="preserve">rotonpump </w:t>
      </w:r>
      <w:r w:rsidR="00D67DD5" w:rsidRPr="00D67DD5">
        <w:rPr>
          <w:rFonts w:cs="TimesNewRomanPSMT"/>
          <w:sz w:val="24"/>
        </w:rPr>
        <w:sym w:font="Wingdings" w:char="F0E0"/>
      </w:r>
      <w:r w:rsidR="00D67DD5">
        <w:rPr>
          <w:rFonts w:cs="TimesNewRomanPSMT"/>
          <w:sz w:val="24"/>
        </w:rPr>
        <w:t xml:space="preserve"> det andra vätet finns kvar i vätekarbonat (HCO3-) </w:t>
      </w:r>
      <w:r w:rsidR="00D67DD5" w:rsidRPr="00D67DD5">
        <w:rPr>
          <w:rFonts w:cs="TimesNewRomanPSMT"/>
          <w:sz w:val="24"/>
        </w:rPr>
        <w:sym w:font="Wingdings" w:char="F0E0"/>
      </w:r>
      <w:r w:rsidR="00D67DD5">
        <w:rPr>
          <w:rFonts w:cs="TimesNewRomanPSMT"/>
          <w:sz w:val="24"/>
        </w:rPr>
        <w:t xml:space="preserve"> transporteras till blodet </w:t>
      </w:r>
      <w:r w:rsidR="00D67DD5" w:rsidRPr="00D67DD5">
        <w:rPr>
          <w:rFonts w:cs="TimesNewRomanPSMT"/>
          <w:sz w:val="24"/>
        </w:rPr>
        <w:sym w:font="Wingdings" w:char="F0E0"/>
      </w:r>
      <w:r w:rsidR="00D67DD5">
        <w:rPr>
          <w:rFonts w:cs="TimesNewRomanPSMT"/>
          <w:sz w:val="24"/>
        </w:rPr>
        <w:t xml:space="preserve"> </w:t>
      </w:r>
      <w:proofErr w:type="spellStart"/>
      <w:r w:rsidR="00D67DD5">
        <w:rPr>
          <w:rFonts w:cs="TimesNewRomanPSMT"/>
          <w:sz w:val="24"/>
        </w:rPr>
        <w:t>Cl</w:t>
      </w:r>
      <w:proofErr w:type="spellEnd"/>
      <w:r w:rsidR="00D67DD5">
        <w:rPr>
          <w:rFonts w:cs="TimesNewRomanPSMT"/>
          <w:sz w:val="24"/>
        </w:rPr>
        <w:t xml:space="preserve">- kommer in i parietalcellen vid utbyte </w:t>
      </w:r>
      <w:r w:rsidR="00D67DD5" w:rsidRPr="00D67DD5">
        <w:rPr>
          <w:rFonts w:cs="TimesNewRomanPSMT"/>
          <w:sz w:val="24"/>
        </w:rPr>
        <w:sym w:font="Wingdings" w:char="F0E0"/>
      </w:r>
      <w:r w:rsidR="00D67DD5">
        <w:rPr>
          <w:rFonts w:cs="TimesNewRomanPSMT"/>
          <w:sz w:val="24"/>
        </w:rPr>
        <w:t xml:space="preserve"> </w:t>
      </w:r>
      <w:proofErr w:type="spellStart"/>
      <w:r w:rsidR="008403E5">
        <w:rPr>
          <w:rFonts w:cs="TimesNewRomanPSMT"/>
          <w:sz w:val="24"/>
        </w:rPr>
        <w:t>Cl</w:t>
      </w:r>
      <w:proofErr w:type="spellEnd"/>
      <w:r w:rsidR="008403E5">
        <w:rPr>
          <w:rFonts w:cs="TimesNewRomanPSMT"/>
          <w:sz w:val="24"/>
        </w:rPr>
        <w:t xml:space="preserve">- </w:t>
      </w:r>
      <w:r w:rsidR="00D67DD5">
        <w:rPr>
          <w:rFonts w:cs="TimesNewRomanPSMT"/>
          <w:sz w:val="24"/>
        </w:rPr>
        <w:t>åker ut i lumen och bilda</w:t>
      </w:r>
      <w:r w:rsidR="000A16A9">
        <w:rPr>
          <w:rFonts w:cs="TimesNewRomanPSMT"/>
          <w:sz w:val="24"/>
        </w:rPr>
        <w:t>r</w:t>
      </w:r>
      <w:r w:rsidR="00D67DD5">
        <w:rPr>
          <w:rFonts w:cs="TimesNewRomanPSMT"/>
          <w:sz w:val="24"/>
        </w:rPr>
        <w:t xml:space="preserve"> </w:t>
      </w:r>
      <w:proofErr w:type="spellStart"/>
      <w:r w:rsidR="00D67DD5">
        <w:rPr>
          <w:rFonts w:cs="TimesNewRomanPSMT"/>
          <w:sz w:val="24"/>
        </w:rPr>
        <w:t>HCl</w:t>
      </w:r>
      <w:proofErr w:type="spellEnd"/>
      <w:r w:rsidR="00D67DD5">
        <w:rPr>
          <w:rFonts w:cs="TimesNewRomanPSMT"/>
          <w:sz w:val="24"/>
        </w:rPr>
        <w:t xml:space="preserve"> tillsammans med vätejonen som redan är där.</w:t>
      </w:r>
    </w:p>
    <w:p w14:paraId="71AB057F" w14:textId="331BB94A" w:rsidR="00FE7D0D" w:rsidRDefault="00A929F7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sz w:val="24"/>
        </w:rPr>
        <w:t xml:space="preserve">På den inaktiva parietalcellen finns det en protonpump apikalt. Basalt finns det tre receptorer – en </w:t>
      </w:r>
      <w:proofErr w:type="spellStart"/>
      <w:r>
        <w:rPr>
          <w:rFonts w:cs="TimesNewRomanPSMT"/>
          <w:sz w:val="24"/>
        </w:rPr>
        <w:t>muskarin</w:t>
      </w:r>
      <w:proofErr w:type="spellEnd"/>
      <w:r>
        <w:rPr>
          <w:rFonts w:cs="TimesNewRomanPSMT"/>
          <w:sz w:val="24"/>
        </w:rPr>
        <w:t>-</w:t>
      </w:r>
      <w:r w:rsidR="00FE7D0D">
        <w:rPr>
          <w:rFonts w:cs="TimesNewRomanPSMT"/>
          <w:sz w:val="24"/>
        </w:rPr>
        <w:t xml:space="preserve"> (</w:t>
      </w:r>
      <w:proofErr w:type="spellStart"/>
      <w:r w:rsidR="00FE7D0D">
        <w:rPr>
          <w:rFonts w:cs="TimesNewRomanPSMT"/>
          <w:sz w:val="24"/>
        </w:rPr>
        <w:t>kolinerg</w:t>
      </w:r>
      <w:proofErr w:type="spellEnd"/>
      <w:r w:rsidR="00FE7D0D">
        <w:rPr>
          <w:rFonts w:cs="TimesNewRomanPSMT"/>
          <w:sz w:val="24"/>
        </w:rPr>
        <w:t>)</w:t>
      </w:r>
      <w:r>
        <w:rPr>
          <w:rFonts w:cs="TimesNewRomanPSMT"/>
          <w:sz w:val="24"/>
        </w:rPr>
        <w:t xml:space="preserve">, histamin- och </w:t>
      </w:r>
      <w:proofErr w:type="spellStart"/>
      <w:r>
        <w:rPr>
          <w:rFonts w:cs="TimesNewRomanPSMT"/>
          <w:sz w:val="24"/>
        </w:rPr>
        <w:t>gastrinreceptor</w:t>
      </w:r>
      <w:proofErr w:type="spellEnd"/>
      <w:r>
        <w:rPr>
          <w:rFonts w:cs="TimesNewRomanPSMT"/>
          <w:sz w:val="24"/>
        </w:rPr>
        <w:t xml:space="preserve">. På den aktiva parietalcellen </w:t>
      </w:r>
      <w:r w:rsidR="00FE7D0D">
        <w:rPr>
          <w:rFonts w:cs="TimesNewRomanPSMT"/>
          <w:sz w:val="24"/>
        </w:rPr>
        <w:t>ha</w:t>
      </w:r>
      <w:r>
        <w:rPr>
          <w:rFonts w:cs="TimesNewRomanPSMT"/>
          <w:sz w:val="24"/>
        </w:rPr>
        <w:t>r</w:t>
      </w:r>
      <w:r w:rsidR="00FE7D0D">
        <w:rPr>
          <w:rFonts w:cs="TimesNewRomanPSMT"/>
          <w:sz w:val="24"/>
        </w:rPr>
        <w:t xml:space="preserve"> acetylkolin (</w:t>
      </w:r>
      <w:proofErr w:type="spellStart"/>
      <w:r w:rsidR="00FE7D0D">
        <w:rPr>
          <w:rFonts w:cs="TimesNewRomanPSMT"/>
          <w:sz w:val="24"/>
        </w:rPr>
        <w:t>ACh</w:t>
      </w:r>
      <w:proofErr w:type="spellEnd"/>
      <w:r w:rsidR="00FE7D0D">
        <w:rPr>
          <w:rFonts w:cs="TimesNewRomanPSMT"/>
          <w:sz w:val="24"/>
        </w:rPr>
        <w:t>)</w:t>
      </w:r>
      <w:r w:rsidR="00654779">
        <w:rPr>
          <w:rFonts w:cs="TimesNewRomanPSMT"/>
          <w:sz w:val="24"/>
        </w:rPr>
        <w:t xml:space="preserve"> från </w:t>
      </w:r>
      <w:proofErr w:type="spellStart"/>
      <w:r w:rsidR="00654779">
        <w:rPr>
          <w:rFonts w:cs="TimesNewRomanPSMT"/>
          <w:sz w:val="24"/>
        </w:rPr>
        <w:t>vagusnerven</w:t>
      </w:r>
      <w:proofErr w:type="spellEnd"/>
      <w:r w:rsidR="00654779">
        <w:rPr>
          <w:rFonts w:cs="TimesNewRomanPSMT"/>
          <w:sz w:val="24"/>
        </w:rPr>
        <w:t>,</w:t>
      </w:r>
      <w:r>
        <w:rPr>
          <w:rFonts w:cs="TimesNewRomanPSMT"/>
          <w:sz w:val="24"/>
        </w:rPr>
        <w:t xml:space="preserve"> histamin </w:t>
      </w:r>
      <w:r w:rsidR="00654779">
        <w:rPr>
          <w:rFonts w:cs="TimesNewRomanPSMT"/>
          <w:sz w:val="24"/>
        </w:rPr>
        <w:t>från ECL-celler (</w:t>
      </w:r>
      <w:proofErr w:type="spellStart"/>
      <w:r w:rsidR="00654779">
        <w:rPr>
          <w:rFonts w:cs="TimesNewRomanPSMT"/>
          <w:sz w:val="24"/>
        </w:rPr>
        <w:t>enterokroma</w:t>
      </w:r>
      <w:r w:rsidR="00F2285C">
        <w:rPr>
          <w:rFonts w:cs="TimesNewRomanPSMT"/>
          <w:sz w:val="24"/>
        </w:rPr>
        <w:t>ffinlika</w:t>
      </w:r>
      <w:proofErr w:type="spellEnd"/>
      <w:r w:rsidR="00654779">
        <w:rPr>
          <w:rFonts w:cs="TimesNewRomanPSMT"/>
          <w:sz w:val="24"/>
        </w:rPr>
        <w:t xml:space="preserve"> celler) </w:t>
      </w:r>
      <w:r>
        <w:rPr>
          <w:rFonts w:cs="TimesNewRomanPSMT"/>
          <w:sz w:val="24"/>
        </w:rPr>
        <w:t xml:space="preserve">och </w:t>
      </w:r>
      <w:proofErr w:type="spellStart"/>
      <w:r>
        <w:rPr>
          <w:rFonts w:cs="TimesNewRomanPSMT"/>
          <w:sz w:val="24"/>
        </w:rPr>
        <w:t>gastrin</w:t>
      </w:r>
      <w:proofErr w:type="spellEnd"/>
      <w:r>
        <w:rPr>
          <w:rFonts w:cs="TimesNewRomanPSMT"/>
          <w:sz w:val="24"/>
        </w:rPr>
        <w:t xml:space="preserve"> </w:t>
      </w:r>
      <w:r w:rsidR="00F2285C">
        <w:rPr>
          <w:rFonts w:cs="TimesNewRomanPSMT"/>
          <w:sz w:val="24"/>
        </w:rPr>
        <w:t xml:space="preserve">från G-celler (magsäckens </w:t>
      </w:r>
      <w:proofErr w:type="spellStart"/>
      <w:r w:rsidR="00F2285C">
        <w:rPr>
          <w:rFonts w:cs="TimesNewRomanPSMT"/>
          <w:sz w:val="24"/>
        </w:rPr>
        <w:t>antrum</w:t>
      </w:r>
      <w:proofErr w:type="spellEnd"/>
      <w:r w:rsidR="00F2285C">
        <w:rPr>
          <w:rFonts w:cs="TimesNewRomanPSMT"/>
          <w:sz w:val="24"/>
        </w:rPr>
        <w:t xml:space="preserve">) </w:t>
      </w:r>
      <w:r>
        <w:rPr>
          <w:rFonts w:cs="TimesNewRomanPSMT"/>
          <w:sz w:val="24"/>
        </w:rPr>
        <w:t xml:space="preserve">bundit in till sina </w:t>
      </w:r>
      <w:r w:rsidR="000A16A9">
        <w:rPr>
          <w:rFonts w:cs="TimesNewRomanPSMT"/>
          <w:sz w:val="24"/>
        </w:rPr>
        <w:t>respektive</w:t>
      </w:r>
      <w:r>
        <w:rPr>
          <w:rFonts w:cs="TimesNewRomanPSMT"/>
          <w:sz w:val="24"/>
        </w:rPr>
        <w:t xml:space="preserve"> receptorer, vilket har </w:t>
      </w:r>
      <w:r w:rsidR="000A16A9">
        <w:rPr>
          <w:rFonts w:cs="TimesNewRomanPSMT"/>
          <w:sz w:val="24"/>
        </w:rPr>
        <w:t xml:space="preserve">inlett </w:t>
      </w:r>
      <w:r>
        <w:rPr>
          <w:rFonts w:cs="TimesNewRomanPSMT"/>
          <w:sz w:val="24"/>
        </w:rPr>
        <w:t>s</w:t>
      </w:r>
      <w:r w:rsidR="000A16A9">
        <w:rPr>
          <w:rFonts w:cs="TimesNewRomanPSMT"/>
          <w:sz w:val="24"/>
        </w:rPr>
        <w:t>altsyresekretion</w:t>
      </w:r>
      <w:r>
        <w:rPr>
          <w:rFonts w:cs="TimesNewRomanPSMT"/>
          <w:sz w:val="24"/>
        </w:rPr>
        <w:t>.</w:t>
      </w:r>
      <w:r w:rsidR="00FE7D0D">
        <w:rPr>
          <w:rFonts w:cs="TimesNewRomanPSMT"/>
          <w:sz w:val="24"/>
        </w:rPr>
        <w:t xml:space="preserve"> Ju fler receptorer som bundit sina </w:t>
      </w:r>
      <w:proofErr w:type="spellStart"/>
      <w:r w:rsidR="00FE7D0D">
        <w:rPr>
          <w:rFonts w:cs="TimesNewRomanPSMT"/>
          <w:sz w:val="24"/>
        </w:rPr>
        <w:t>ligander</w:t>
      </w:r>
      <w:proofErr w:type="spellEnd"/>
      <w:r w:rsidR="00FE7D0D">
        <w:rPr>
          <w:rFonts w:cs="TimesNewRomanPSMT"/>
          <w:sz w:val="24"/>
        </w:rPr>
        <w:t>, ju större</w:t>
      </w:r>
      <w:r w:rsidR="0073288D">
        <w:rPr>
          <w:rFonts w:cs="TimesNewRomanPSMT"/>
          <w:sz w:val="24"/>
        </w:rPr>
        <w:t xml:space="preserve"> sekretion</w:t>
      </w:r>
      <w:r w:rsidR="00FE7D0D">
        <w:rPr>
          <w:rFonts w:cs="TimesNewRomanPSMT"/>
          <w:sz w:val="24"/>
        </w:rPr>
        <w:t>.</w:t>
      </w:r>
    </w:p>
    <w:p w14:paraId="1A9F5F04" w14:textId="77777777" w:rsidR="001409BC" w:rsidRDefault="00DF20F8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sz w:val="24"/>
        </w:rPr>
        <w:t xml:space="preserve">Sekretionen </w:t>
      </w:r>
      <w:r w:rsidR="0073288D">
        <w:rPr>
          <w:rFonts w:cs="TimesNewRomanPSMT"/>
          <w:sz w:val="24"/>
        </w:rPr>
        <w:t xml:space="preserve">kan inhiberas av </w:t>
      </w:r>
      <w:proofErr w:type="spellStart"/>
      <w:r w:rsidR="0073288D">
        <w:rPr>
          <w:rFonts w:cs="TimesNewRomanPSMT"/>
          <w:sz w:val="24"/>
        </w:rPr>
        <w:t>somatostatin</w:t>
      </w:r>
      <w:proofErr w:type="spellEnd"/>
      <w:r w:rsidR="0073288D">
        <w:rPr>
          <w:rFonts w:cs="TimesNewRomanPSMT"/>
          <w:sz w:val="24"/>
        </w:rPr>
        <w:t xml:space="preserve">, som </w:t>
      </w:r>
      <w:r w:rsidR="00654779">
        <w:rPr>
          <w:rFonts w:cs="TimesNewRomanPSMT"/>
          <w:sz w:val="24"/>
        </w:rPr>
        <w:t>återfin</w:t>
      </w:r>
      <w:r w:rsidR="00F2285C">
        <w:rPr>
          <w:rFonts w:cs="TimesNewRomanPSMT"/>
          <w:sz w:val="24"/>
        </w:rPr>
        <w:t xml:space="preserve">ns i G-celler i magsäckens </w:t>
      </w:r>
      <w:proofErr w:type="spellStart"/>
      <w:r w:rsidR="00F2285C">
        <w:rPr>
          <w:rFonts w:cs="TimesNewRomanPSMT"/>
          <w:sz w:val="24"/>
        </w:rPr>
        <w:t>antr</w:t>
      </w:r>
      <w:r w:rsidR="00654779">
        <w:rPr>
          <w:rFonts w:cs="TimesNewRomanPSMT"/>
          <w:sz w:val="24"/>
        </w:rPr>
        <w:t>um</w:t>
      </w:r>
      <w:proofErr w:type="spellEnd"/>
      <w:r w:rsidR="00654779">
        <w:rPr>
          <w:rFonts w:cs="TimesNewRomanPSMT"/>
          <w:sz w:val="24"/>
        </w:rPr>
        <w:t xml:space="preserve">. </w:t>
      </w:r>
      <w:r w:rsidR="00F2285C">
        <w:rPr>
          <w:rFonts w:cs="TimesNewRomanPSMT"/>
          <w:sz w:val="24"/>
        </w:rPr>
        <w:t xml:space="preserve">Det kommer inhibera frisättningen av </w:t>
      </w:r>
      <w:proofErr w:type="spellStart"/>
      <w:r w:rsidR="00450974">
        <w:rPr>
          <w:rFonts w:cs="TimesNewRomanPSMT"/>
          <w:sz w:val="24"/>
        </w:rPr>
        <w:t>gastrin</w:t>
      </w:r>
      <w:proofErr w:type="spellEnd"/>
      <w:r w:rsidR="00450974">
        <w:rPr>
          <w:rFonts w:cs="TimesNewRomanPSMT"/>
          <w:sz w:val="24"/>
        </w:rPr>
        <w:t xml:space="preserve"> från G-celler och histamin från ECL-celler. Det </w:t>
      </w:r>
      <w:r w:rsidR="00450974">
        <w:rPr>
          <w:rFonts w:cs="TimesNewRomanPSMT"/>
          <w:sz w:val="24"/>
        </w:rPr>
        <w:lastRenderedPageBreak/>
        <w:t xml:space="preserve">kan även direkt inhibera saltsyreproduktionen. </w:t>
      </w:r>
      <w:r>
        <w:rPr>
          <w:rFonts w:cs="TimesNewRomanPSMT"/>
          <w:sz w:val="24"/>
        </w:rPr>
        <w:t>Alltså kommer sekretionen att minska.</w:t>
      </w:r>
      <w:r w:rsidR="008039A6">
        <w:rPr>
          <w:rFonts w:cs="TimesNewRomanPSMT"/>
          <w:sz w:val="24"/>
        </w:rPr>
        <w:t xml:space="preserve"> </w:t>
      </w:r>
      <w:proofErr w:type="spellStart"/>
      <w:r w:rsidR="008039A6">
        <w:rPr>
          <w:rFonts w:cs="TimesNewRomanPSMT"/>
          <w:sz w:val="24"/>
        </w:rPr>
        <w:t>Cholestocystokinin</w:t>
      </w:r>
      <w:proofErr w:type="spellEnd"/>
      <w:r w:rsidR="008039A6">
        <w:rPr>
          <w:rFonts w:cs="TimesNewRomanPSMT"/>
          <w:sz w:val="24"/>
        </w:rPr>
        <w:t>, CCK, från tunntarmen inhiberar också sekretionen.</w:t>
      </w:r>
    </w:p>
    <w:p w14:paraId="46D44F3B" w14:textId="77777777" w:rsidR="006D2449" w:rsidRDefault="006D2449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sz w:val="24"/>
        </w:rPr>
        <w:t>Magsäcksprocesserna kan ske genom aktivering av receptorer i CNS och munnen (</w:t>
      </w:r>
      <w:proofErr w:type="spellStart"/>
      <w:r>
        <w:rPr>
          <w:rFonts w:cs="TimesNewRomanPSMT"/>
          <w:sz w:val="24"/>
        </w:rPr>
        <w:t>kefalisk</w:t>
      </w:r>
      <w:proofErr w:type="spellEnd"/>
      <w:r>
        <w:rPr>
          <w:rFonts w:cs="TimesNewRomanPSMT"/>
          <w:sz w:val="24"/>
        </w:rPr>
        <w:t xml:space="preserve"> fas), i magsäckens slemhinna (gastrisk fas) eller i tunntarmen (</w:t>
      </w:r>
      <w:proofErr w:type="spellStart"/>
      <w:r>
        <w:rPr>
          <w:rFonts w:cs="TimesNewRomanPSMT"/>
          <w:sz w:val="24"/>
        </w:rPr>
        <w:t>intestinal</w:t>
      </w:r>
      <w:proofErr w:type="spellEnd"/>
      <w:r>
        <w:rPr>
          <w:rFonts w:cs="TimesNewRomanPSMT"/>
          <w:sz w:val="24"/>
        </w:rPr>
        <w:t xml:space="preserve"> fas).</w:t>
      </w:r>
    </w:p>
    <w:p w14:paraId="1E813EF5" w14:textId="77777777" w:rsidR="00D10C46" w:rsidRDefault="006D2449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sz w:val="24"/>
        </w:rPr>
        <w:t xml:space="preserve">Platser lokaliserade över magsäcken, </w:t>
      </w:r>
      <w:proofErr w:type="spellStart"/>
      <w:r>
        <w:rPr>
          <w:rFonts w:cs="TimesNewRomanPSMT"/>
          <w:sz w:val="24"/>
        </w:rPr>
        <w:t>kefalisk</w:t>
      </w:r>
      <w:proofErr w:type="spellEnd"/>
      <w:r>
        <w:rPr>
          <w:rFonts w:cs="TimesNewRomanPSMT"/>
          <w:sz w:val="24"/>
        </w:rPr>
        <w:t xml:space="preserve"> och gastrisk fas, är stimulerande. Nedanför magsäcken, </w:t>
      </w:r>
      <w:proofErr w:type="spellStart"/>
      <w:r>
        <w:rPr>
          <w:rFonts w:cs="TimesNewRomanPSMT"/>
          <w:sz w:val="24"/>
        </w:rPr>
        <w:t>intestinal</w:t>
      </w:r>
      <w:proofErr w:type="spellEnd"/>
      <w:r>
        <w:rPr>
          <w:rFonts w:cs="TimesNewRomanPSMT"/>
          <w:sz w:val="24"/>
        </w:rPr>
        <w:t xml:space="preserve"> fas, är inhiberande. </w:t>
      </w:r>
    </w:p>
    <w:p w14:paraId="6C980D46" w14:textId="38420180" w:rsidR="002D791B" w:rsidRDefault="00956189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b/>
          <w:i/>
          <w:sz w:val="24"/>
        </w:rPr>
        <w:br/>
      </w:r>
      <w:proofErr w:type="spellStart"/>
      <w:r w:rsidR="00D10C46">
        <w:rPr>
          <w:rFonts w:cs="TimesNewRomanPSMT"/>
          <w:b/>
          <w:i/>
          <w:sz w:val="24"/>
        </w:rPr>
        <w:t>Kefal</w:t>
      </w:r>
      <w:proofErr w:type="spellEnd"/>
      <w:r w:rsidR="00D10C46">
        <w:rPr>
          <w:rFonts w:cs="TimesNewRomanPSMT"/>
          <w:b/>
          <w:i/>
          <w:sz w:val="24"/>
        </w:rPr>
        <w:t xml:space="preserve"> fas</w:t>
      </w:r>
      <w:r w:rsidR="00D10C46">
        <w:rPr>
          <w:rFonts w:cs="TimesNewRomanPSMT"/>
          <w:sz w:val="24"/>
        </w:rPr>
        <w:t xml:space="preserve"> inträffar när syn, lukt och smak utlöser stimulering av magsäcken genom </w:t>
      </w:r>
      <w:proofErr w:type="spellStart"/>
      <w:r w:rsidR="00D10C46">
        <w:rPr>
          <w:rFonts w:cs="TimesNewRomanPSMT"/>
          <w:sz w:val="24"/>
        </w:rPr>
        <w:t>vagus</w:t>
      </w:r>
      <w:proofErr w:type="spellEnd"/>
      <w:r w:rsidR="00D10C46">
        <w:rPr>
          <w:rFonts w:cs="TimesNewRomanPSMT"/>
          <w:sz w:val="24"/>
        </w:rPr>
        <w:t xml:space="preserve"> (</w:t>
      </w:r>
      <w:proofErr w:type="spellStart"/>
      <w:r w:rsidR="00D10C46">
        <w:rPr>
          <w:rFonts w:cs="TimesNewRomanPSMT"/>
          <w:sz w:val="24"/>
        </w:rPr>
        <w:t>ACh</w:t>
      </w:r>
      <w:proofErr w:type="spellEnd"/>
      <w:r w:rsidR="00D10C46">
        <w:rPr>
          <w:rFonts w:cs="TimesNewRomanPSMT"/>
          <w:sz w:val="24"/>
        </w:rPr>
        <w:t xml:space="preserve">). </w:t>
      </w:r>
      <w:proofErr w:type="spellStart"/>
      <w:r w:rsidR="00D10C46">
        <w:rPr>
          <w:rFonts w:cs="TimesNewRomanPSMT"/>
          <w:sz w:val="24"/>
        </w:rPr>
        <w:t>ACh</w:t>
      </w:r>
      <w:proofErr w:type="spellEnd"/>
      <w:r w:rsidR="00D10C46">
        <w:rPr>
          <w:rFonts w:cs="TimesNewRomanPSMT"/>
          <w:sz w:val="24"/>
        </w:rPr>
        <w:t xml:space="preserve"> kan stimulera parietalcellerna direkt för saltsyresekretion men kan även aktivera G-cellerna i </w:t>
      </w:r>
      <w:proofErr w:type="spellStart"/>
      <w:r w:rsidR="00D10C46">
        <w:rPr>
          <w:rFonts w:cs="TimesNewRomanPSMT"/>
          <w:sz w:val="24"/>
        </w:rPr>
        <w:t>antrum</w:t>
      </w:r>
      <w:proofErr w:type="spellEnd"/>
      <w:r w:rsidR="00D10C46">
        <w:rPr>
          <w:rFonts w:cs="TimesNewRomanPSMT"/>
          <w:sz w:val="24"/>
        </w:rPr>
        <w:t xml:space="preserve"> och stimulera </w:t>
      </w:r>
      <w:proofErr w:type="spellStart"/>
      <w:r w:rsidR="002D791B">
        <w:rPr>
          <w:rFonts w:cs="TimesNewRomanPSMT"/>
          <w:sz w:val="24"/>
        </w:rPr>
        <w:t>gastrinsekretion</w:t>
      </w:r>
      <w:proofErr w:type="spellEnd"/>
      <w:r w:rsidR="002D791B">
        <w:rPr>
          <w:rFonts w:cs="TimesNewRomanPSMT"/>
          <w:sz w:val="24"/>
        </w:rPr>
        <w:t xml:space="preserve">, som i sin tur stimulerar saltsyraproduktion från parietalcellerna. </w:t>
      </w:r>
    </w:p>
    <w:p w14:paraId="16C2EE49" w14:textId="43BF89EF" w:rsidR="00357C1A" w:rsidRDefault="00956189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b/>
          <w:i/>
          <w:sz w:val="24"/>
        </w:rPr>
        <w:br/>
      </w:r>
      <w:r w:rsidR="002D791B">
        <w:rPr>
          <w:rFonts w:cs="TimesNewRomanPSMT"/>
          <w:b/>
          <w:i/>
          <w:sz w:val="24"/>
        </w:rPr>
        <w:t>Gastrisk fas</w:t>
      </w:r>
      <w:r w:rsidR="00357C1A">
        <w:rPr>
          <w:rFonts w:cs="TimesNewRomanPSMT"/>
          <w:sz w:val="24"/>
        </w:rPr>
        <w:t xml:space="preserve"> inträffar när:</w:t>
      </w:r>
    </w:p>
    <w:p w14:paraId="760F7A4F" w14:textId="478B3D68" w:rsidR="00357C1A" w:rsidRPr="00357C1A" w:rsidRDefault="00357C1A" w:rsidP="00357C1A">
      <w:pPr>
        <w:pStyle w:val="Liststycke"/>
        <w:numPr>
          <w:ilvl w:val="0"/>
          <w:numId w:val="7"/>
        </w:numPr>
        <w:spacing w:line="276" w:lineRule="auto"/>
        <w:rPr>
          <w:rFonts w:cs="TimesNewRomanPSMT"/>
          <w:b/>
          <w:sz w:val="24"/>
        </w:rPr>
      </w:pPr>
      <w:r>
        <w:rPr>
          <w:rFonts w:cs="TimesNewRomanPSMT"/>
          <w:sz w:val="24"/>
        </w:rPr>
        <w:t>F</w:t>
      </w:r>
      <w:r w:rsidR="002D791B" w:rsidRPr="00357C1A">
        <w:rPr>
          <w:rFonts w:cs="TimesNewRomanPSMT"/>
          <w:sz w:val="24"/>
        </w:rPr>
        <w:t>öda i magsäcken utlöse</w:t>
      </w:r>
      <w:r>
        <w:rPr>
          <w:rFonts w:cs="TimesNewRomanPSMT"/>
          <w:sz w:val="24"/>
        </w:rPr>
        <w:t xml:space="preserve">r stimulering genom distension - </w:t>
      </w:r>
      <w:r w:rsidR="002D791B" w:rsidRPr="00357C1A">
        <w:rPr>
          <w:rFonts w:cs="TimesNewRomanPSMT"/>
          <w:sz w:val="24"/>
        </w:rPr>
        <w:t xml:space="preserve">aktiverar mekanoreceptorer </w:t>
      </w:r>
      <w:r w:rsidR="00956189">
        <w:rPr>
          <w:rFonts w:cs="TimesNewRomanPSMT"/>
          <w:sz w:val="24"/>
        </w:rPr>
        <w:t xml:space="preserve">och stimulerar </w:t>
      </w:r>
      <w:proofErr w:type="spellStart"/>
      <w:r w:rsidR="00956189">
        <w:rPr>
          <w:rFonts w:cs="TimesNewRomanPSMT"/>
          <w:sz w:val="24"/>
        </w:rPr>
        <w:t>kolinerga</w:t>
      </w:r>
      <w:proofErr w:type="spellEnd"/>
      <w:r w:rsidR="00956189">
        <w:rPr>
          <w:rFonts w:cs="TimesNewRomanPSMT"/>
          <w:sz w:val="24"/>
        </w:rPr>
        <w:t xml:space="preserve"> nerver, </w:t>
      </w:r>
      <w:r>
        <w:rPr>
          <w:rFonts w:cs="TimesNewRomanPSMT"/>
          <w:sz w:val="24"/>
        </w:rPr>
        <w:t xml:space="preserve">vilka i sin tur </w:t>
      </w:r>
      <w:r w:rsidR="002D791B" w:rsidRPr="00357C1A">
        <w:rPr>
          <w:rFonts w:cs="TimesNewRomanPSMT"/>
          <w:sz w:val="24"/>
        </w:rPr>
        <w:t>aktiverar parietalceller att utsöndra saltsyra</w:t>
      </w:r>
    </w:p>
    <w:p w14:paraId="39F965E8" w14:textId="77777777" w:rsidR="00357C1A" w:rsidRPr="00357C1A" w:rsidRDefault="00357C1A" w:rsidP="00357C1A">
      <w:pPr>
        <w:pStyle w:val="Liststycke"/>
        <w:numPr>
          <w:ilvl w:val="0"/>
          <w:numId w:val="7"/>
        </w:numPr>
        <w:spacing w:line="276" w:lineRule="auto"/>
        <w:rPr>
          <w:rFonts w:cs="TimesNewRomanPSMT"/>
          <w:b/>
          <w:sz w:val="24"/>
        </w:rPr>
      </w:pPr>
      <w:proofErr w:type="spellStart"/>
      <w:r>
        <w:rPr>
          <w:rFonts w:cs="TimesNewRomanPSMT"/>
          <w:sz w:val="24"/>
        </w:rPr>
        <w:t>ACh</w:t>
      </w:r>
      <w:proofErr w:type="spellEnd"/>
      <w:r>
        <w:rPr>
          <w:rFonts w:cs="TimesNewRomanPSMT"/>
          <w:sz w:val="24"/>
        </w:rPr>
        <w:t xml:space="preserve"> och nedbrutna proteiner stimulerar </w:t>
      </w:r>
      <w:proofErr w:type="spellStart"/>
      <w:r>
        <w:rPr>
          <w:rFonts w:cs="TimesNewRomanPSMT"/>
          <w:sz w:val="24"/>
        </w:rPr>
        <w:t>gastrinsekretion</w:t>
      </w:r>
      <w:proofErr w:type="spellEnd"/>
      <w:r>
        <w:rPr>
          <w:rFonts w:cs="TimesNewRomanPSMT"/>
          <w:sz w:val="24"/>
        </w:rPr>
        <w:t xml:space="preserve"> från G-cellerna i </w:t>
      </w:r>
      <w:proofErr w:type="spellStart"/>
      <w:r>
        <w:rPr>
          <w:rFonts w:cs="TimesNewRomanPSMT"/>
          <w:sz w:val="24"/>
        </w:rPr>
        <w:t>antrum</w:t>
      </w:r>
      <w:proofErr w:type="spellEnd"/>
      <w:r>
        <w:rPr>
          <w:rFonts w:cs="TimesNewRomanPSMT"/>
          <w:sz w:val="24"/>
        </w:rPr>
        <w:t xml:space="preserve"> </w:t>
      </w:r>
      <w:r w:rsidRPr="00357C1A">
        <w:rPr>
          <w:rFonts w:cs="TimesNewRomanPSMT"/>
          <w:sz w:val="24"/>
        </w:rPr>
        <w:sym w:font="Wingdings" w:char="F0E0"/>
      </w:r>
      <w:r>
        <w:rPr>
          <w:rFonts w:cs="TimesNewRomanPSMT"/>
          <w:sz w:val="24"/>
        </w:rPr>
        <w:t xml:space="preserve"> stimulerar i sin tur saltsyraproduktion från parietalcellerna</w:t>
      </w:r>
    </w:p>
    <w:p w14:paraId="33377E83" w14:textId="10C706F7" w:rsidR="00521D8F" w:rsidRPr="00175D92" w:rsidRDefault="00956189" w:rsidP="00357C1A">
      <w:pPr>
        <w:spacing w:line="276" w:lineRule="auto"/>
        <w:rPr>
          <w:rFonts w:cs="TimesNewRomanPSMT"/>
          <w:b/>
          <w:sz w:val="24"/>
          <w:szCs w:val="24"/>
        </w:rPr>
      </w:pPr>
      <w:r>
        <w:rPr>
          <w:rFonts w:cs="TimesNewRomanPSMT"/>
          <w:b/>
          <w:i/>
          <w:sz w:val="24"/>
          <w:szCs w:val="24"/>
        </w:rPr>
        <w:br/>
      </w:r>
      <w:proofErr w:type="spellStart"/>
      <w:r w:rsidR="00175D92" w:rsidRPr="00175D92">
        <w:rPr>
          <w:rFonts w:cs="TimesNewRomanPSMT"/>
          <w:b/>
          <w:i/>
          <w:sz w:val="24"/>
          <w:szCs w:val="24"/>
        </w:rPr>
        <w:t>Intestinal</w:t>
      </w:r>
      <w:proofErr w:type="spellEnd"/>
      <w:r w:rsidR="00175D92" w:rsidRPr="00175D92">
        <w:rPr>
          <w:rFonts w:cs="TimesNewRomanPSMT"/>
          <w:b/>
          <w:i/>
          <w:sz w:val="24"/>
          <w:szCs w:val="24"/>
        </w:rPr>
        <w:t xml:space="preserve"> fas</w:t>
      </w:r>
      <w:r w:rsidR="00175D92" w:rsidRPr="00175D92">
        <w:rPr>
          <w:sz w:val="24"/>
          <w:szCs w:val="24"/>
        </w:rPr>
        <w:t xml:space="preserve"> är inhibitori</w:t>
      </w:r>
      <w:r w:rsidR="00175D92">
        <w:rPr>
          <w:sz w:val="24"/>
          <w:szCs w:val="24"/>
        </w:rPr>
        <w:t xml:space="preserve">sk </w:t>
      </w:r>
      <w:r w:rsidR="00175D92" w:rsidRPr="00175D92">
        <w:rPr>
          <w:sz w:val="24"/>
          <w:szCs w:val="24"/>
        </w:rPr>
        <w:t xml:space="preserve">och </w:t>
      </w:r>
      <w:r w:rsidR="00175D92" w:rsidRPr="00175D92">
        <w:rPr>
          <w:b/>
          <w:i/>
          <w:sz w:val="24"/>
          <w:szCs w:val="24"/>
          <w:u w:val="single"/>
        </w:rPr>
        <w:t>viktig för att hålla pH kring 2-3.</w:t>
      </w:r>
      <w:r w:rsidR="00175D92">
        <w:rPr>
          <w:b/>
          <w:i/>
          <w:sz w:val="24"/>
          <w:szCs w:val="24"/>
          <w:u w:val="single"/>
        </w:rPr>
        <w:t xml:space="preserve"> </w:t>
      </w:r>
      <w:r w:rsidR="00175D92">
        <w:rPr>
          <w:sz w:val="24"/>
          <w:szCs w:val="24"/>
        </w:rPr>
        <w:t>Det förmedlas genom kemiska stimuli: fett,</w:t>
      </w:r>
      <w:r w:rsidR="00E60A24">
        <w:rPr>
          <w:sz w:val="24"/>
          <w:szCs w:val="24"/>
        </w:rPr>
        <w:t xml:space="preserve"> surt</w:t>
      </w:r>
      <w:r w:rsidR="00175D92">
        <w:rPr>
          <w:sz w:val="24"/>
          <w:szCs w:val="24"/>
        </w:rPr>
        <w:t xml:space="preserve"> pH (&lt;4-5) och hyperosmolaritet i duodenum (för mycket partiklar i tunntarmen). </w:t>
      </w:r>
      <w:r w:rsidR="00C41028">
        <w:rPr>
          <w:sz w:val="24"/>
          <w:szCs w:val="24"/>
        </w:rPr>
        <w:t xml:space="preserve">Om pH i tunntarmen är för </w:t>
      </w:r>
      <w:r w:rsidR="00E60A24">
        <w:rPr>
          <w:sz w:val="24"/>
          <w:szCs w:val="24"/>
        </w:rPr>
        <w:t xml:space="preserve">surt </w:t>
      </w:r>
      <w:r w:rsidR="00C41028">
        <w:rPr>
          <w:sz w:val="24"/>
          <w:szCs w:val="24"/>
        </w:rPr>
        <w:t xml:space="preserve">innebär det att saltsyrasekretionen kommer </w:t>
      </w:r>
      <w:r w:rsidR="00F72A8A">
        <w:rPr>
          <w:sz w:val="24"/>
          <w:szCs w:val="24"/>
        </w:rPr>
        <w:t>hämm</w:t>
      </w:r>
      <w:r w:rsidR="002A4C56">
        <w:rPr>
          <w:sz w:val="24"/>
          <w:szCs w:val="24"/>
        </w:rPr>
        <w:t>as i magsäcken.</w:t>
      </w:r>
      <w:r w:rsidR="00C41028">
        <w:rPr>
          <w:sz w:val="24"/>
          <w:szCs w:val="24"/>
        </w:rPr>
        <w:t xml:space="preserve"> </w:t>
      </w:r>
      <w:r w:rsidR="00A756C7">
        <w:rPr>
          <w:rFonts w:cs="TimesNewRomanPSMT"/>
          <w:b/>
          <w:sz w:val="24"/>
          <w:szCs w:val="24"/>
        </w:rPr>
        <w:br/>
      </w:r>
    </w:p>
    <w:p w14:paraId="029AA446" w14:textId="77777777" w:rsidR="00807298" w:rsidRDefault="00ED216A" w:rsidP="00B31335">
      <w:pPr>
        <w:spacing w:line="276" w:lineRule="auto"/>
        <w:rPr>
          <w:rFonts w:cs="TimesNewRomanPSMT"/>
          <w:sz w:val="24"/>
        </w:rPr>
      </w:pPr>
      <w:r w:rsidRPr="00521D8F">
        <w:rPr>
          <w:rFonts w:cs="TimesNewRomanPSMT"/>
          <w:b/>
          <w:sz w:val="24"/>
        </w:rPr>
        <w:t>Hur skyddar sig magsäcken för den höga koncentrationen av vätejoner?</w:t>
      </w:r>
      <w:r w:rsidR="00670F92">
        <w:rPr>
          <w:rFonts w:cs="TimesNewRomanPSMT"/>
          <w:b/>
          <w:sz w:val="24"/>
        </w:rPr>
        <w:br/>
      </w:r>
      <w:r w:rsidR="00A4041D">
        <w:rPr>
          <w:rFonts w:cs="TimesNewRomanPSMT"/>
          <w:sz w:val="24"/>
        </w:rPr>
        <w:t>Magsäcken har ett dubbellager av slemhinna</w:t>
      </w:r>
      <w:r w:rsidR="00075766">
        <w:rPr>
          <w:rFonts w:cs="TimesNewRomanPSMT"/>
          <w:sz w:val="24"/>
        </w:rPr>
        <w:t xml:space="preserve"> för att skydda sig mot magsaften, och därmed den höga koncentrationen av vätejoner</w:t>
      </w:r>
      <w:r w:rsidR="00807298">
        <w:rPr>
          <w:rFonts w:cs="TimesNewRomanPSMT"/>
          <w:sz w:val="24"/>
        </w:rPr>
        <w:t>.</w:t>
      </w:r>
    </w:p>
    <w:p w14:paraId="68821928" w14:textId="019CB21A" w:rsidR="00200265" w:rsidRDefault="00A4041D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sz w:val="24"/>
        </w:rPr>
        <w:t xml:space="preserve">Epitelceller i magsäcken </w:t>
      </w:r>
      <w:r w:rsidR="00075766">
        <w:rPr>
          <w:rFonts w:cs="TimesNewRomanPSMT"/>
          <w:sz w:val="24"/>
        </w:rPr>
        <w:t xml:space="preserve">producerar ett tjockt </w:t>
      </w:r>
      <w:proofErr w:type="spellStart"/>
      <w:r w:rsidR="00075766">
        <w:rPr>
          <w:rFonts w:cs="TimesNewRomanPSMT"/>
          <w:sz w:val="24"/>
        </w:rPr>
        <w:t>slemlager</w:t>
      </w:r>
      <w:proofErr w:type="spellEnd"/>
      <w:r w:rsidR="00075766">
        <w:rPr>
          <w:rFonts w:cs="TimesNewRomanPSMT"/>
          <w:sz w:val="24"/>
        </w:rPr>
        <w:t xml:space="preserve"> som skyddar mot lågt pH och </w:t>
      </w:r>
      <w:proofErr w:type="spellStart"/>
      <w:r w:rsidR="00075766">
        <w:rPr>
          <w:rFonts w:cs="TimesNewRomanPSMT"/>
          <w:sz w:val="24"/>
        </w:rPr>
        <w:t>digestiva</w:t>
      </w:r>
      <w:proofErr w:type="spellEnd"/>
      <w:r w:rsidR="00075766">
        <w:rPr>
          <w:rFonts w:cs="TimesNewRomanPSMT"/>
          <w:sz w:val="24"/>
        </w:rPr>
        <w:t xml:space="preserve"> enzymer. Detta </w:t>
      </w:r>
      <w:proofErr w:type="spellStart"/>
      <w:r w:rsidR="00075766">
        <w:rPr>
          <w:rFonts w:cs="TimesNewRomanPSMT"/>
          <w:sz w:val="24"/>
        </w:rPr>
        <w:t>slemlager</w:t>
      </w:r>
      <w:proofErr w:type="spellEnd"/>
      <w:r w:rsidR="00075766">
        <w:rPr>
          <w:rFonts w:cs="TimesNewRomanPSMT"/>
          <w:sz w:val="24"/>
        </w:rPr>
        <w:t xml:space="preserve"> kommer sprida sig över slemhinnan. Bikarbonat utsöndras i det och kommer att verka som en buffert mot </w:t>
      </w:r>
      <w:r w:rsidR="00200265">
        <w:rPr>
          <w:rFonts w:cs="TimesNewRomanPSMT"/>
          <w:sz w:val="24"/>
        </w:rPr>
        <w:t>saltsyran.</w:t>
      </w:r>
    </w:p>
    <w:p w14:paraId="02109F7C" w14:textId="77777777" w:rsidR="00200265" w:rsidRDefault="00200265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sz w:val="24"/>
        </w:rPr>
        <w:t xml:space="preserve">Dessutom finns det tight </w:t>
      </w:r>
      <w:proofErr w:type="spellStart"/>
      <w:r>
        <w:rPr>
          <w:rFonts w:cs="TimesNewRomanPSMT"/>
          <w:sz w:val="24"/>
        </w:rPr>
        <w:t>junctions</w:t>
      </w:r>
      <w:proofErr w:type="spellEnd"/>
      <w:r>
        <w:rPr>
          <w:rFonts w:cs="TimesNewRomanPSMT"/>
          <w:sz w:val="24"/>
        </w:rPr>
        <w:t xml:space="preserve"> mellan epitelcellerna, vilka förhindrar att magsaften tränger ner mellan cellerna.</w:t>
      </w:r>
    </w:p>
    <w:p w14:paraId="72FD3536" w14:textId="14E7E3C6" w:rsidR="00ED216A" w:rsidRPr="00521D8F" w:rsidRDefault="00200265" w:rsidP="00B31335">
      <w:pPr>
        <w:spacing w:line="276" w:lineRule="auto"/>
        <w:rPr>
          <w:rFonts w:cs="TimesNewRomanPSMT"/>
          <w:b/>
          <w:sz w:val="24"/>
        </w:rPr>
      </w:pPr>
      <w:r>
        <w:rPr>
          <w:rFonts w:cs="TimesNewRomanPSMT"/>
          <w:sz w:val="24"/>
        </w:rPr>
        <w:t xml:space="preserve">Slutligen kommer skadade epitelceller i magsäcken att bytas ut var 3-6 dag från stamceller. </w:t>
      </w:r>
      <w:r w:rsidR="008D67B7">
        <w:rPr>
          <w:rFonts w:cs="TimesNewRomanPSMT"/>
          <w:sz w:val="24"/>
        </w:rPr>
        <w:t>På så sätt kan epitelcellerna alltid hållas intakta och verka som barriärer mot vätejonerna.</w:t>
      </w:r>
      <w:r w:rsidR="00670F92">
        <w:rPr>
          <w:rFonts w:cs="TimesNewRomanPSMT"/>
          <w:b/>
          <w:sz w:val="24"/>
        </w:rPr>
        <w:br/>
      </w:r>
    </w:p>
    <w:p w14:paraId="122405C1" w14:textId="73694A6A" w:rsidR="002E1257" w:rsidRDefault="00ED216A" w:rsidP="00B31335">
      <w:pPr>
        <w:spacing w:line="276" w:lineRule="auto"/>
        <w:rPr>
          <w:rFonts w:cs="TimesNewRomanPSMT"/>
          <w:sz w:val="24"/>
        </w:rPr>
      </w:pPr>
      <w:r w:rsidRPr="00521D8F">
        <w:rPr>
          <w:rFonts w:cs="TimesNewRomanPSMT"/>
          <w:b/>
          <w:sz w:val="24"/>
        </w:rPr>
        <w:lastRenderedPageBreak/>
        <w:t>Hur regleras pankreas´ sekretion av enzymer, respektive av bikarbonat?</w:t>
      </w:r>
      <w:r w:rsidR="00670F92">
        <w:rPr>
          <w:rFonts w:cs="TimesNewRomanPSMT"/>
          <w:b/>
          <w:sz w:val="24"/>
        </w:rPr>
        <w:br/>
      </w:r>
      <w:r w:rsidR="002E1257">
        <w:rPr>
          <w:rFonts w:cs="TimesNewRomanPSMT"/>
          <w:sz w:val="24"/>
        </w:rPr>
        <w:t xml:space="preserve">Pankreas (bukspottskörteln) består av </w:t>
      </w:r>
      <w:proofErr w:type="spellStart"/>
      <w:r w:rsidR="002E1257">
        <w:rPr>
          <w:rFonts w:cs="TimesNewRomanPSMT"/>
          <w:sz w:val="24"/>
        </w:rPr>
        <w:t>exokrina</w:t>
      </w:r>
      <w:proofErr w:type="spellEnd"/>
      <w:r w:rsidR="002E1257">
        <w:rPr>
          <w:rFonts w:cs="TimesNewRomanPSMT"/>
          <w:sz w:val="24"/>
        </w:rPr>
        <w:t xml:space="preserve"> (98</w:t>
      </w:r>
      <w:r w:rsidR="00807298">
        <w:rPr>
          <w:rFonts w:cs="TimesNewRomanPSMT"/>
          <w:sz w:val="24"/>
        </w:rPr>
        <w:t xml:space="preserve"> </w:t>
      </w:r>
      <w:r w:rsidR="002E1257">
        <w:rPr>
          <w:rFonts w:cs="TimesNewRomanPSMT"/>
          <w:sz w:val="24"/>
        </w:rPr>
        <w:t>%) och endokrina celler.</w:t>
      </w:r>
    </w:p>
    <w:p w14:paraId="302BEA0E" w14:textId="60DD14B9" w:rsidR="002E1257" w:rsidRDefault="00E6007E" w:rsidP="00B31335">
      <w:pPr>
        <w:spacing w:line="276" w:lineRule="auto"/>
        <w:rPr>
          <w:rFonts w:cs="TimesNewRomanPSMT"/>
          <w:sz w:val="24"/>
        </w:rPr>
      </w:pPr>
      <w:r w:rsidRPr="00E6007E">
        <w:rPr>
          <w:rFonts w:cs="TimesNewRomanPSMT"/>
          <w:b/>
          <w:i/>
          <w:sz w:val="24"/>
        </w:rPr>
        <w:t>D</w:t>
      </w:r>
      <w:r w:rsidR="002E1257" w:rsidRPr="00E6007E">
        <w:rPr>
          <w:rFonts w:cs="TimesNewRomanPSMT"/>
          <w:b/>
          <w:i/>
          <w:sz w:val="24"/>
        </w:rPr>
        <w:t xml:space="preserve">e </w:t>
      </w:r>
      <w:proofErr w:type="spellStart"/>
      <w:r w:rsidR="002E1257" w:rsidRPr="00E6007E">
        <w:rPr>
          <w:rFonts w:cs="TimesNewRomanPSMT"/>
          <w:b/>
          <w:i/>
          <w:sz w:val="24"/>
        </w:rPr>
        <w:t>exokrina</w:t>
      </w:r>
      <w:proofErr w:type="spellEnd"/>
      <w:r w:rsidR="002E1257" w:rsidRPr="00E6007E">
        <w:rPr>
          <w:rFonts w:cs="TimesNewRomanPSMT"/>
          <w:b/>
          <w:i/>
          <w:sz w:val="24"/>
        </w:rPr>
        <w:t xml:space="preserve"> cellerna</w:t>
      </w:r>
      <w:r w:rsidR="002E1257">
        <w:rPr>
          <w:rFonts w:cs="TimesNewRomanPSMT"/>
          <w:sz w:val="24"/>
        </w:rPr>
        <w:t xml:space="preserve"> producerar hormoner (ex insulin) och </w:t>
      </w:r>
      <w:proofErr w:type="spellStart"/>
      <w:r w:rsidR="002E1257">
        <w:rPr>
          <w:rFonts w:cs="TimesNewRomanPSMT"/>
          <w:sz w:val="24"/>
        </w:rPr>
        <w:t>sekrerar</w:t>
      </w:r>
      <w:proofErr w:type="spellEnd"/>
      <w:r w:rsidR="002E1257">
        <w:rPr>
          <w:rFonts w:cs="TimesNewRomanPSMT"/>
          <w:sz w:val="24"/>
        </w:rPr>
        <w:t xml:space="preserve"> direkt ut i blodet.</w:t>
      </w:r>
    </w:p>
    <w:p w14:paraId="1C70F40C" w14:textId="48D0DCA0" w:rsidR="00E6007E" w:rsidRDefault="002E1257" w:rsidP="00B31335">
      <w:pPr>
        <w:spacing w:line="276" w:lineRule="auto"/>
        <w:rPr>
          <w:rFonts w:cs="TimesNewRomanPSMT"/>
          <w:sz w:val="24"/>
        </w:rPr>
      </w:pPr>
      <w:r w:rsidRPr="00E6007E">
        <w:rPr>
          <w:rFonts w:cs="TimesNewRomanPSMT"/>
          <w:b/>
          <w:i/>
          <w:sz w:val="24"/>
        </w:rPr>
        <w:t>De endokrina cellerna</w:t>
      </w:r>
      <w:r>
        <w:rPr>
          <w:rFonts w:cs="TimesNewRomanPSMT"/>
          <w:sz w:val="24"/>
        </w:rPr>
        <w:t xml:space="preserve"> producerar </w:t>
      </w:r>
      <w:proofErr w:type="spellStart"/>
      <w:r>
        <w:rPr>
          <w:rFonts w:cs="TimesNewRomanPSMT"/>
          <w:sz w:val="24"/>
        </w:rPr>
        <w:t>digestiva</w:t>
      </w:r>
      <w:proofErr w:type="spellEnd"/>
      <w:r>
        <w:rPr>
          <w:rFonts w:cs="TimesNewRomanPSMT"/>
          <w:sz w:val="24"/>
        </w:rPr>
        <w:t xml:space="preserve"> enzymer och bikarbonat, som </w:t>
      </w:r>
      <w:r w:rsidR="008B56ED">
        <w:rPr>
          <w:rFonts w:cs="TimesNewRomanPSMT"/>
          <w:sz w:val="24"/>
        </w:rPr>
        <w:t xml:space="preserve">slutligen </w:t>
      </w:r>
      <w:r>
        <w:rPr>
          <w:rFonts w:cs="TimesNewRomanPSMT"/>
          <w:sz w:val="24"/>
        </w:rPr>
        <w:t xml:space="preserve">frisätts i </w:t>
      </w:r>
      <w:proofErr w:type="spellStart"/>
      <w:r>
        <w:rPr>
          <w:rFonts w:cs="TimesNewRomanPSMT"/>
          <w:sz w:val="24"/>
        </w:rPr>
        <w:t>pancreatic</w:t>
      </w:r>
      <w:proofErr w:type="spellEnd"/>
      <w:r>
        <w:rPr>
          <w:rFonts w:cs="TimesNewRomanPSMT"/>
          <w:sz w:val="24"/>
        </w:rPr>
        <w:t xml:space="preserve"> </w:t>
      </w:r>
      <w:proofErr w:type="spellStart"/>
      <w:r>
        <w:rPr>
          <w:rFonts w:cs="TimesNewRomanPSMT"/>
          <w:sz w:val="24"/>
        </w:rPr>
        <w:t>duct</w:t>
      </w:r>
      <w:proofErr w:type="spellEnd"/>
      <w:r w:rsidR="008B56ED">
        <w:rPr>
          <w:rFonts w:cs="TimesNewRomanPSMT"/>
          <w:sz w:val="24"/>
        </w:rPr>
        <w:t xml:space="preserve"> till tunntarmen</w:t>
      </w:r>
      <w:r>
        <w:rPr>
          <w:rFonts w:cs="TimesNewRomanPSMT"/>
          <w:sz w:val="24"/>
        </w:rPr>
        <w:t>.</w:t>
      </w:r>
      <w:r w:rsidR="00E6007E">
        <w:rPr>
          <w:rFonts w:cs="TimesNewRomanPSMT"/>
          <w:sz w:val="24"/>
        </w:rPr>
        <w:t xml:space="preserve"> Dessa enzymer är aktiva vid neutralt pH, och därför behövs bikarbonat för att neutralisera </w:t>
      </w:r>
      <w:r w:rsidR="0014112C">
        <w:rPr>
          <w:rFonts w:cs="TimesNewRomanPSMT"/>
          <w:sz w:val="24"/>
        </w:rPr>
        <w:t xml:space="preserve">den höga koncentrationen av vätejoner i magsäcken. </w:t>
      </w:r>
    </w:p>
    <w:p w14:paraId="716F41EB" w14:textId="7D81C63B" w:rsidR="0014112C" w:rsidRDefault="0014112C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sz w:val="24"/>
        </w:rPr>
        <w:t xml:space="preserve">Regleringen sker nervöst, via </w:t>
      </w:r>
      <w:proofErr w:type="spellStart"/>
      <w:r>
        <w:rPr>
          <w:rFonts w:cs="TimesNewRomanPSMT"/>
          <w:sz w:val="24"/>
        </w:rPr>
        <w:t>vagus</w:t>
      </w:r>
      <w:proofErr w:type="spellEnd"/>
      <w:r>
        <w:rPr>
          <w:rFonts w:cs="TimesNewRomanPSMT"/>
          <w:sz w:val="24"/>
        </w:rPr>
        <w:t>, och ho</w:t>
      </w:r>
      <w:r w:rsidR="00F118FC">
        <w:rPr>
          <w:rFonts w:cs="TimesNewRomanPSMT"/>
          <w:sz w:val="24"/>
        </w:rPr>
        <w:t xml:space="preserve">rmonellt, via </w:t>
      </w:r>
      <w:proofErr w:type="spellStart"/>
      <w:r w:rsidR="00F118FC">
        <w:rPr>
          <w:rFonts w:cs="TimesNewRomanPSMT"/>
          <w:sz w:val="24"/>
        </w:rPr>
        <w:t>sekretin</w:t>
      </w:r>
      <w:proofErr w:type="spellEnd"/>
      <w:r w:rsidR="00F118FC">
        <w:rPr>
          <w:rFonts w:cs="TimesNewRomanPSMT"/>
          <w:sz w:val="24"/>
        </w:rPr>
        <w:t xml:space="preserve"> och CCK.</w:t>
      </w:r>
    </w:p>
    <w:p w14:paraId="769EC02A" w14:textId="6AAB8BAD" w:rsidR="00F118FC" w:rsidRDefault="00F118FC" w:rsidP="00B31335">
      <w:pPr>
        <w:spacing w:line="276" w:lineRule="auto"/>
        <w:rPr>
          <w:rFonts w:cs="TimesNewRomanPSMT"/>
          <w:sz w:val="24"/>
        </w:rPr>
      </w:pPr>
      <w:proofErr w:type="spellStart"/>
      <w:r>
        <w:rPr>
          <w:rFonts w:cs="TimesNewRomanPSMT"/>
          <w:b/>
          <w:i/>
          <w:sz w:val="24"/>
        </w:rPr>
        <w:t>Vagus</w:t>
      </w:r>
      <w:proofErr w:type="spellEnd"/>
      <w:r>
        <w:rPr>
          <w:rFonts w:cs="TimesNewRomanPSMT"/>
          <w:sz w:val="24"/>
        </w:rPr>
        <w:t xml:space="preserve"> stimulerar frisättning av de </w:t>
      </w:r>
      <w:proofErr w:type="spellStart"/>
      <w:r>
        <w:rPr>
          <w:rFonts w:cs="TimesNewRomanPSMT"/>
          <w:sz w:val="24"/>
        </w:rPr>
        <w:t>digestiva</w:t>
      </w:r>
      <w:proofErr w:type="spellEnd"/>
      <w:r>
        <w:rPr>
          <w:rFonts w:cs="TimesNewRomanPSMT"/>
          <w:sz w:val="24"/>
        </w:rPr>
        <w:t xml:space="preserve"> enzymerna.</w:t>
      </w:r>
    </w:p>
    <w:p w14:paraId="6E83B44C" w14:textId="25DC0C86" w:rsidR="00F118FC" w:rsidRDefault="00F118FC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sz w:val="24"/>
        </w:rPr>
        <w:t xml:space="preserve">Syror från magen kommer </w:t>
      </w:r>
      <w:r w:rsidR="003F7117">
        <w:rPr>
          <w:rFonts w:cs="TimesNewRomanPSMT"/>
          <w:sz w:val="24"/>
        </w:rPr>
        <w:t xml:space="preserve">orsaka frisättning av </w:t>
      </w:r>
      <w:proofErr w:type="spellStart"/>
      <w:r w:rsidRPr="00F118FC">
        <w:rPr>
          <w:rFonts w:cs="TimesNewRomanPSMT"/>
          <w:b/>
          <w:i/>
          <w:sz w:val="24"/>
        </w:rPr>
        <w:t>sekretin</w:t>
      </w:r>
      <w:proofErr w:type="spellEnd"/>
      <w:r>
        <w:rPr>
          <w:rFonts w:cs="TimesNewRomanPSMT"/>
          <w:sz w:val="24"/>
        </w:rPr>
        <w:t xml:space="preserve"> från duodenum. </w:t>
      </w:r>
      <w:proofErr w:type="spellStart"/>
      <w:r>
        <w:rPr>
          <w:rFonts w:cs="TimesNewRomanPSMT"/>
          <w:sz w:val="24"/>
        </w:rPr>
        <w:t>Sekretin</w:t>
      </w:r>
      <w:proofErr w:type="spellEnd"/>
      <w:r>
        <w:rPr>
          <w:rFonts w:cs="TimesNewRomanPSMT"/>
          <w:sz w:val="24"/>
        </w:rPr>
        <w:t xml:space="preserve"> absorberas </w:t>
      </w:r>
      <w:r w:rsidR="003F7117">
        <w:rPr>
          <w:rFonts w:cs="TimesNewRomanPSMT"/>
          <w:sz w:val="24"/>
        </w:rPr>
        <w:t xml:space="preserve">sedan </w:t>
      </w:r>
      <w:r>
        <w:rPr>
          <w:rFonts w:cs="TimesNewRomanPSMT"/>
          <w:sz w:val="24"/>
        </w:rPr>
        <w:t xml:space="preserve">i blodbanan och </w:t>
      </w:r>
      <w:r w:rsidR="003F7117">
        <w:rPr>
          <w:rFonts w:cs="TimesNewRomanPSMT"/>
          <w:sz w:val="24"/>
        </w:rPr>
        <w:t>ökar</w:t>
      </w:r>
      <w:r>
        <w:rPr>
          <w:rFonts w:cs="TimesNewRomanPSMT"/>
          <w:sz w:val="24"/>
        </w:rPr>
        <w:t xml:space="preserve"> sekretion</w:t>
      </w:r>
      <w:r w:rsidR="003F7117">
        <w:rPr>
          <w:rFonts w:cs="TimesNewRomanPSMT"/>
          <w:sz w:val="24"/>
        </w:rPr>
        <w:t>en</w:t>
      </w:r>
      <w:r w:rsidR="008B56ED">
        <w:rPr>
          <w:rFonts w:cs="TimesNewRomanPSMT"/>
          <w:sz w:val="24"/>
        </w:rPr>
        <w:t xml:space="preserve"> av bikarbonat </w:t>
      </w:r>
      <w:r w:rsidR="008B56ED" w:rsidRPr="008B56ED">
        <w:rPr>
          <w:rFonts w:cs="TimesNewRomanPSMT"/>
          <w:sz w:val="24"/>
        </w:rPr>
        <w:sym w:font="Wingdings" w:char="F0E0"/>
      </w:r>
      <w:r w:rsidR="008B56ED">
        <w:rPr>
          <w:rFonts w:cs="TimesNewRomanPSMT"/>
          <w:sz w:val="24"/>
        </w:rPr>
        <w:t xml:space="preserve"> motverka det sura </w:t>
      </w:r>
      <w:proofErr w:type="spellStart"/>
      <w:r w:rsidR="008B56ED">
        <w:rPr>
          <w:rFonts w:cs="TimesNewRomanPSMT"/>
          <w:sz w:val="24"/>
        </w:rPr>
        <w:t>pH:t</w:t>
      </w:r>
      <w:proofErr w:type="spellEnd"/>
      <w:r w:rsidR="008B56ED">
        <w:rPr>
          <w:rFonts w:cs="TimesNewRomanPSMT"/>
          <w:sz w:val="24"/>
        </w:rPr>
        <w:t>,</w:t>
      </w:r>
    </w:p>
    <w:p w14:paraId="76EF5FB6" w14:textId="2C49A1F7" w:rsidR="00ED216A" w:rsidRPr="00A03942" w:rsidRDefault="00F118FC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sz w:val="24"/>
        </w:rPr>
        <w:t xml:space="preserve">Fetter och aminosyror kommer </w:t>
      </w:r>
      <w:r w:rsidR="003F7117">
        <w:rPr>
          <w:rFonts w:cs="TimesNewRomanPSMT"/>
          <w:sz w:val="24"/>
        </w:rPr>
        <w:t xml:space="preserve">leda till frisättning av </w:t>
      </w:r>
      <w:r w:rsidR="003F7117" w:rsidRPr="003F7117">
        <w:rPr>
          <w:rFonts w:cs="TimesNewRomanPSMT"/>
          <w:b/>
          <w:i/>
          <w:sz w:val="24"/>
        </w:rPr>
        <w:t>CCK</w:t>
      </w:r>
      <w:r w:rsidR="003F7117">
        <w:rPr>
          <w:rFonts w:cs="TimesNewRomanPSMT"/>
          <w:sz w:val="24"/>
        </w:rPr>
        <w:t>. CCK absorberas sedan i blodbanan och öka</w:t>
      </w:r>
      <w:r w:rsidR="00E50E00">
        <w:rPr>
          <w:rFonts w:cs="TimesNewRomanPSMT"/>
          <w:sz w:val="24"/>
        </w:rPr>
        <w:t>r</w:t>
      </w:r>
      <w:r w:rsidR="003F7117">
        <w:rPr>
          <w:rFonts w:cs="TimesNewRomanPSMT"/>
          <w:sz w:val="24"/>
        </w:rPr>
        <w:t xml:space="preserve"> sekretionen av de </w:t>
      </w:r>
      <w:proofErr w:type="spellStart"/>
      <w:r w:rsidR="003F7117">
        <w:rPr>
          <w:rFonts w:cs="TimesNewRomanPSMT"/>
          <w:sz w:val="24"/>
        </w:rPr>
        <w:t>digestiva</w:t>
      </w:r>
      <w:proofErr w:type="spellEnd"/>
      <w:r w:rsidR="003F7117">
        <w:rPr>
          <w:rFonts w:cs="TimesNewRomanPSMT"/>
          <w:sz w:val="24"/>
        </w:rPr>
        <w:t xml:space="preserve"> enzymerna. </w:t>
      </w:r>
      <w:r w:rsidR="00670F92">
        <w:rPr>
          <w:rFonts w:cs="TimesNewRomanPSMT"/>
          <w:b/>
          <w:sz w:val="24"/>
        </w:rPr>
        <w:br/>
      </w:r>
    </w:p>
    <w:p w14:paraId="1B18D724" w14:textId="18AFB6E1" w:rsidR="001F0A40" w:rsidRDefault="00ED216A" w:rsidP="00B31335">
      <w:pPr>
        <w:spacing w:line="276" w:lineRule="auto"/>
        <w:rPr>
          <w:rFonts w:cs="TimesNewRomanPSMT"/>
          <w:sz w:val="24"/>
        </w:rPr>
      </w:pPr>
      <w:r w:rsidRPr="00521D8F">
        <w:rPr>
          <w:rFonts w:cs="TimesNewRomanPSMT"/>
          <w:b/>
          <w:sz w:val="24"/>
        </w:rPr>
        <w:t>Vilken funktion har galla? Hur regleras dess utsöndring till tunntarmen?</w:t>
      </w:r>
      <w:r w:rsidR="00670F92">
        <w:rPr>
          <w:rFonts w:cs="TimesNewRomanPSMT"/>
          <w:b/>
          <w:sz w:val="24"/>
        </w:rPr>
        <w:br/>
      </w:r>
      <w:r w:rsidR="00AF22B6">
        <w:rPr>
          <w:rFonts w:cs="TimesNewRomanPSMT"/>
          <w:sz w:val="24"/>
        </w:rPr>
        <w:t>Galla produceras i levern och frisätt</w:t>
      </w:r>
      <w:r w:rsidR="00825988">
        <w:rPr>
          <w:rFonts w:cs="TimesNewRomanPSMT"/>
          <w:sz w:val="24"/>
        </w:rPr>
        <w:t>s</w:t>
      </w:r>
      <w:r w:rsidR="00AF22B6">
        <w:rPr>
          <w:rFonts w:cs="TimesNewRomanPSMT"/>
          <w:sz w:val="24"/>
        </w:rPr>
        <w:t xml:space="preserve"> från gallblåsan. </w:t>
      </w:r>
      <w:r w:rsidR="00D0155F">
        <w:rPr>
          <w:rFonts w:cs="TimesNewRomanPSMT"/>
          <w:sz w:val="24"/>
        </w:rPr>
        <w:t xml:space="preserve">Galla är viktigt då kroppen vill bryta ned fetter, genom att agera som ett emulgeringsmedel för fettdropparna i tunntarmen. Likt ett tvättmedel kommer </w:t>
      </w:r>
      <w:r w:rsidR="00AF22B6">
        <w:rPr>
          <w:rFonts w:cs="TimesNewRomanPSMT"/>
          <w:sz w:val="24"/>
        </w:rPr>
        <w:t>gall</w:t>
      </w:r>
      <w:r w:rsidR="001F0A40">
        <w:rPr>
          <w:rFonts w:cs="TimesNewRomanPSMT"/>
          <w:sz w:val="24"/>
        </w:rPr>
        <w:t>salter från gallan</w:t>
      </w:r>
      <w:r w:rsidR="00AF22B6">
        <w:rPr>
          <w:rFonts w:cs="TimesNewRomanPSMT"/>
          <w:sz w:val="24"/>
        </w:rPr>
        <w:t xml:space="preserve"> att lägga sig runt fettdroppar och bilda </w:t>
      </w:r>
      <w:proofErr w:type="spellStart"/>
      <w:r w:rsidR="00AF22B6">
        <w:rPr>
          <w:rFonts w:cs="TimesNewRomanPSMT"/>
          <w:sz w:val="24"/>
        </w:rPr>
        <w:t>miceller</w:t>
      </w:r>
      <w:proofErr w:type="spellEnd"/>
      <w:r w:rsidR="00AF22B6">
        <w:rPr>
          <w:rFonts w:cs="TimesNewRomanPSMT"/>
          <w:sz w:val="24"/>
        </w:rPr>
        <w:t xml:space="preserve">, med den hydrofila delen </w:t>
      </w:r>
      <w:r w:rsidR="001F0A40">
        <w:rPr>
          <w:rFonts w:cs="TimesNewRomanPSMT"/>
          <w:sz w:val="24"/>
        </w:rPr>
        <w:t>vänd ut mot vatten och den hydrofoba delen vänd in mot fettdroppen.</w:t>
      </w:r>
    </w:p>
    <w:p w14:paraId="2665E209" w14:textId="002615CA" w:rsidR="002C3F9C" w:rsidRDefault="0057412C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sz w:val="24"/>
        </w:rPr>
        <w:t>Utsöndringen regleras genom att fett (</w:t>
      </w:r>
      <w:proofErr w:type="spellStart"/>
      <w:r>
        <w:rPr>
          <w:rFonts w:cs="TimesNewRomanPSMT"/>
          <w:sz w:val="24"/>
        </w:rPr>
        <w:t>ffa</w:t>
      </w:r>
      <w:proofErr w:type="spellEnd"/>
      <w:r>
        <w:rPr>
          <w:rFonts w:cs="TimesNewRomanPSMT"/>
          <w:sz w:val="24"/>
        </w:rPr>
        <w:t xml:space="preserve"> fria fettsyror) i tunntarmen stimulerar CCK</w:t>
      </w:r>
      <w:r w:rsidR="00C47A11">
        <w:rPr>
          <w:rFonts w:cs="TimesNewRomanPSMT"/>
          <w:sz w:val="24"/>
        </w:rPr>
        <w:t>-</w:t>
      </w:r>
      <w:r>
        <w:rPr>
          <w:rFonts w:cs="TimesNewRomanPSMT"/>
          <w:sz w:val="24"/>
        </w:rPr>
        <w:t xml:space="preserve"> och </w:t>
      </w:r>
      <w:proofErr w:type="spellStart"/>
      <w:r>
        <w:rPr>
          <w:rFonts w:cs="TimesNewRomanPSMT"/>
          <w:sz w:val="24"/>
        </w:rPr>
        <w:t>sekretionsekretion</w:t>
      </w:r>
      <w:proofErr w:type="spellEnd"/>
      <w:r w:rsidR="002C3F9C">
        <w:rPr>
          <w:rFonts w:cs="TimesNewRomanPSMT"/>
          <w:sz w:val="24"/>
        </w:rPr>
        <w:t xml:space="preserve"> från </w:t>
      </w:r>
      <w:proofErr w:type="spellStart"/>
      <w:r w:rsidR="002C3F9C">
        <w:rPr>
          <w:rFonts w:cs="TimesNewRomanPSMT"/>
          <w:sz w:val="24"/>
        </w:rPr>
        <w:t>enterokrina</w:t>
      </w:r>
      <w:proofErr w:type="spellEnd"/>
      <w:r w:rsidR="002C3F9C">
        <w:rPr>
          <w:rFonts w:cs="TimesNewRomanPSMT"/>
          <w:sz w:val="24"/>
        </w:rPr>
        <w:t xml:space="preserve"> celler</w:t>
      </w:r>
      <w:r>
        <w:rPr>
          <w:rFonts w:cs="TimesNewRomanPSMT"/>
          <w:sz w:val="24"/>
        </w:rPr>
        <w:t>. CCK kommer i sin tur stimulera kontraktion av gallblåsan</w:t>
      </w:r>
      <w:r w:rsidR="00E802A0">
        <w:rPr>
          <w:rFonts w:cs="TimesNewRomanPSMT"/>
          <w:sz w:val="24"/>
        </w:rPr>
        <w:t xml:space="preserve"> </w:t>
      </w:r>
      <w:r w:rsidR="002C3F9C">
        <w:rPr>
          <w:rFonts w:cs="TimesNewRomanPSMT"/>
          <w:sz w:val="24"/>
        </w:rPr>
        <w:t xml:space="preserve">samt </w:t>
      </w:r>
      <w:r>
        <w:rPr>
          <w:rFonts w:cs="TimesNewRomanPSMT"/>
          <w:sz w:val="24"/>
        </w:rPr>
        <w:t xml:space="preserve">en relaxation av </w:t>
      </w:r>
      <w:proofErr w:type="spellStart"/>
      <w:r>
        <w:rPr>
          <w:rFonts w:cs="TimesNewRomanPSMT"/>
          <w:sz w:val="24"/>
        </w:rPr>
        <w:t>Oddi-sfinktern</w:t>
      </w:r>
      <w:proofErr w:type="spellEnd"/>
      <w:r>
        <w:rPr>
          <w:rFonts w:cs="TimesNewRomanPSMT"/>
          <w:sz w:val="24"/>
        </w:rPr>
        <w:t xml:space="preserve"> (se nedan)</w:t>
      </w:r>
      <w:r w:rsidR="00E802A0">
        <w:rPr>
          <w:rFonts w:cs="TimesNewRomanPSMT"/>
          <w:sz w:val="24"/>
        </w:rPr>
        <w:t>, med frisättning av galla som resultat</w:t>
      </w:r>
      <w:r>
        <w:rPr>
          <w:rFonts w:cs="TimesNewRomanPSMT"/>
          <w:sz w:val="24"/>
        </w:rPr>
        <w:t xml:space="preserve">. </w:t>
      </w:r>
      <w:proofErr w:type="spellStart"/>
      <w:r>
        <w:rPr>
          <w:rFonts w:cs="TimesNewRomanPSMT"/>
          <w:sz w:val="24"/>
        </w:rPr>
        <w:t>Sekretin</w:t>
      </w:r>
      <w:proofErr w:type="spellEnd"/>
      <w:r>
        <w:rPr>
          <w:rFonts w:cs="TimesNewRomanPSMT"/>
          <w:sz w:val="24"/>
        </w:rPr>
        <w:t xml:space="preserve"> stimulerar gångepitelet </w:t>
      </w:r>
      <w:r w:rsidR="00C47A11">
        <w:rPr>
          <w:rFonts w:cs="TimesNewRomanPSMT"/>
          <w:sz w:val="24"/>
        </w:rPr>
        <w:t xml:space="preserve">till att </w:t>
      </w:r>
      <w:r w:rsidR="002C3F9C">
        <w:rPr>
          <w:rFonts w:cs="TimesNewRomanPSMT"/>
          <w:sz w:val="24"/>
        </w:rPr>
        <w:t>utsöndra bikarbonatrikt sekret.</w:t>
      </w:r>
    </w:p>
    <w:p w14:paraId="30524120" w14:textId="596CD9D3" w:rsidR="004C471E" w:rsidRDefault="002C3F9C" w:rsidP="00B31335">
      <w:pPr>
        <w:spacing w:line="276" w:lineRule="auto"/>
        <w:rPr>
          <w:rFonts w:cs="TimesNewRomanPSMT"/>
          <w:b/>
          <w:sz w:val="24"/>
        </w:rPr>
      </w:pPr>
      <w:r>
        <w:rPr>
          <w:rFonts w:cs="TimesNewRomanPSMT"/>
          <w:sz w:val="24"/>
        </w:rPr>
        <w:t xml:space="preserve">Relaxationen av </w:t>
      </w:r>
      <w:proofErr w:type="spellStart"/>
      <w:r>
        <w:rPr>
          <w:rFonts w:cs="TimesNewRomanPSMT"/>
          <w:sz w:val="24"/>
        </w:rPr>
        <w:t>Oddi-sfinktern</w:t>
      </w:r>
      <w:proofErr w:type="spellEnd"/>
      <w:r>
        <w:rPr>
          <w:rFonts w:cs="TimesNewRomanPSMT"/>
          <w:sz w:val="24"/>
        </w:rPr>
        <w:t>, som förmedlas genom CCK, kommer leda till att galla kan träda ut i tunntarmen från gallblåsan.</w:t>
      </w:r>
      <w:r w:rsidR="00514048">
        <w:rPr>
          <w:rFonts w:cs="TimesNewRomanPSMT"/>
          <w:sz w:val="24"/>
        </w:rPr>
        <w:br/>
      </w:r>
      <w:r w:rsidR="00A33A04">
        <w:rPr>
          <w:rFonts w:cs="TimesNewRomanPSMT"/>
          <w:sz w:val="24"/>
        </w:rPr>
        <w:t xml:space="preserve">(Gallsalter kommer återanvändas mellan tunntarmen och levern – upp till </w:t>
      </w:r>
      <w:proofErr w:type="gramStart"/>
      <w:r w:rsidR="00A33A04">
        <w:rPr>
          <w:rFonts w:cs="TimesNewRomanPSMT"/>
          <w:sz w:val="24"/>
        </w:rPr>
        <w:t>98%</w:t>
      </w:r>
      <w:proofErr w:type="gramEnd"/>
      <w:r w:rsidR="00A33A04">
        <w:rPr>
          <w:rFonts w:cs="TimesNewRomanPSMT"/>
          <w:sz w:val="24"/>
        </w:rPr>
        <w:t xml:space="preserve"> av gallsalterna återanvänds. Detta sker i det </w:t>
      </w:r>
      <w:proofErr w:type="spellStart"/>
      <w:proofErr w:type="gramStart"/>
      <w:r w:rsidR="00A33A04">
        <w:rPr>
          <w:rFonts w:cs="TimesNewRomanPSMT"/>
          <w:sz w:val="24"/>
        </w:rPr>
        <w:t>sk</w:t>
      </w:r>
      <w:proofErr w:type="spellEnd"/>
      <w:proofErr w:type="gramEnd"/>
      <w:r w:rsidR="00A33A04">
        <w:rPr>
          <w:rFonts w:cs="TimesNewRomanPSMT"/>
          <w:sz w:val="24"/>
        </w:rPr>
        <w:t xml:space="preserve"> </w:t>
      </w:r>
      <w:proofErr w:type="spellStart"/>
      <w:r w:rsidR="00A33A04">
        <w:rPr>
          <w:rFonts w:cs="TimesNewRomanPSMT"/>
          <w:sz w:val="24"/>
        </w:rPr>
        <w:t>enterohepatiska</w:t>
      </w:r>
      <w:proofErr w:type="spellEnd"/>
      <w:r w:rsidR="00A33A04">
        <w:rPr>
          <w:rFonts w:cs="TimesNewRomanPSMT"/>
          <w:sz w:val="24"/>
        </w:rPr>
        <w:t xml:space="preserve"> kretsloppet. Galla producera</w:t>
      </w:r>
      <w:r w:rsidR="00514048">
        <w:rPr>
          <w:rFonts w:cs="TimesNewRomanPSMT"/>
          <w:sz w:val="24"/>
        </w:rPr>
        <w:t>s</w:t>
      </w:r>
      <w:r w:rsidR="00A33A04">
        <w:rPr>
          <w:rFonts w:cs="TimesNewRomanPSMT"/>
          <w:sz w:val="24"/>
        </w:rPr>
        <w:t xml:space="preserve"> i levern och träder sedan ut till gallblåsan. När CCK </w:t>
      </w:r>
      <w:proofErr w:type="spellStart"/>
      <w:r w:rsidR="00A33A04">
        <w:rPr>
          <w:rFonts w:cs="TimesNewRomanPSMT"/>
          <w:sz w:val="24"/>
        </w:rPr>
        <w:t>sekreras</w:t>
      </w:r>
      <w:proofErr w:type="spellEnd"/>
      <w:r w:rsidR="00A33A04">
        <w:rPr>
          <w:rFonts w:cs="TimesNewRomanPSMT"/>
          <w:sz w:val="24"/>
        </w:rPr>
        <w:t xml:space="preserve"> kommer gallblåsan kontrahera och </w:t>
      </w:r>
      <w:proofErr w:type="spellStart"/>
      <w:r w:rsidR="00A33A04">
        <w:rPr>
          <w:rFonts w:cs="TimesNewRomanPSMT"/>
          <w:sz w:val="24"/>
        </w:rPr>
        <w:t>Oddi-sfinktern</w:t>
      </w:r>
      <w:proofErr w:type="spellEnd"/>
      <w:r w:rsidR="00A33A04">
        <w:rPr>
          <w:rFonts w:cs="TimesNewRomanPSMT"/>
          <w:sz w:val="24"/>
        </w:rPr>
        <w:t xml:space="preserve"> att relaxera, vilket gör att galla kan träda ut i tunntarmen</w:t>
      </w:r>
      <w:r w:rsidR="00E81257">
        <w:rPr>
          <w:rFonts w:cs="TimesNewRomanPSMT"/>
          <w:sz w:val="24"/>
        </w:rPr>
        <w:t xml:space="preserve"> vid duodenum</w:t>
      </w:r>
      <w:r w:rsidR="00A33A04">
        <w:rPr>
          <w:rFonts w:cs="TimesNewRomanPSMT"/>
          <w:sz w:val="24"/>
        </w:rPr>
        <w:t xml:space="preserve">. När gallsalterna sedan har gjort sitt, ex </w:t>
      </w:r>
      <w:r w:rsidR="00E81257">
        <w:rPr>
          <w:rFonts w:cs="TimesNewRomanPSMT"/>
          <w:sz w:val="24"/>
        </w:rPr>
        <w:t xml:space="preserve">när allt fett har absorberats, kommer de träda in igen vid </w:t>
      </w:r>
      <w:proofErr w:type="spellStart"/>
      <w:r w:rsidR="00E81257">
        <w:rPr>
          <w:rFonts w:cs="TimesNewRomanPSMT"/>
          <w:sz w:val="24"/>
        </w:rPr>
        <w:t>ileum</w:t>
      </w:r>
      <w:proofErr w:type="spellEnd"/>
      <w:r w:rsidR="00E81257">
        <w:rPr>
          <w:rFonts w:cs="TimesNewRomanPSMT"/>
          <w:sz w:val="24"/>
        </w:rPr>
        <w:t xml:space="preserve"> och slutligen tillbaka till levern.)</w:t>
      </w:r>
    </w:p>
    <w:p w14:paraId="66672EEC" w14:textId="4DBB05D2" w:rsidR="00896F0F" w:rsidRDefault="004C471E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b/>
          <w:sz w:val="24"/>
        </w:rPr>
        <w:br/>
      </w:r>
      <w:r w:rsidR="00ED216A" w:rsidRPr="00521D8F">
        <w:rPr>
          <w:rFonts w:cs="TimesNewRomanPSMT"/>
          <w:b/>
          <w:sz w:val="24"/>
        </w:rPr>
        <w:t>Hur absorberas kolhydrater, proteiner</w:t>
      </w:r>
      <w:r w:rsidR="00BC3C40">
        <w:rPr>
          <w:rFonts w:cs="TimesNewRomanPSMT"/>
          <w:b/>
          <w:sz w:val="24"/>
        </w:rPr>
        <w:t xml:space="preserve"> och fetter</w:t>
      </w:r>
      <w:r w:rsidR="00ED216A" w:rsidRPr="00521D8F">
        <w:rPr>
          <w:rFonts w:cs="TimesNewRomanPSMT"/>
          <w:b/>
          <w:sz w:val="24"/>
        </w:rPr>
        <w:t>? På vad s</w:t>
      </w:r>
      <w:r w:rsidR="00521D8F" w:rsidRPr="00521D8F">
        <w:rPr>
          <w:rFonts w:cs="TimesNewRomanPSMT"/>
          <w:b/>
          <w:sz w:val="24"/>
        </w:rPr>
        <w:t xml:space="preserve">ätt skiljer sig absorptionen av </w:t>
      </w:r>
      <w:r w:rsidR="00ED216A" w:rsidRPr="00521D8F">
        <w:rPr>
          <w:rFonts w:cs="TimesNewRomanPSMT"/>
          <w:b/>
          <w:sz w:val="24"/>
        </w:rPr>
        <w:t>de olika ämnena åt?</w:t>
      </w:r>
      <w:r w:rsidR="00896F0F">
        <w:rPr>
          <w:rFonts w:cs="TimesNewRomanPSMT"/>
          <w:b/>
          <w:sz w:val="24"/>
        </w:rPr>
        <w:br/>
      </w:r>
      <w:r w:rsidR="000E108C">
        <w:rPr>
          <w:rFonts w:cs="TimesNewRomanPSMT"/>
          <w:b/>
          <w:i/>
          <w:sz w:val="24"/>
        </w:rPr>
        <w:t>Kolhydrater</w:t>
      </w:r>
      <w:r w:rsidR="000E108C">
        <w:rPr>
          <w:rFonts w:cs="TimesNewRomanPSMT"/>
          <w:sz w:val="24"/>
        </w:rPr>
        <w:t xml:space="preserve"> absorberas genom att monosackarider (glukos, fruktos och galaktos) plockas </w:t>
      </w:r>
      <w:r w:rsidR="000E108C">
        <w:rPr>
          <w:rFonts w:cs="TimesNewRomanPSMT"/>
          <w:sz w:val="24"/>
        </w:rPr>
        <w:lastRenderedPageBreak/>
        <w:t xml:space="preserve">upp i tunntarmen. </w:t>
      </w:r>
      <w:r w:rsidR="000E108C" w:rsidRPr="00474F37">
        <w:rPr>
          <w:rFonts w:cs="TimesNewRomanPSMT"/>
          <w:i/>
          <w:sz w:val="24"/>
        </w:rPr>
        <w:t>Glukos</w:t>
      </w:r>
      <w:r w:rsidR="000E108C">
        <w:rPr>
          <w:rFonts w:cs="TimesNewRomanPSMT"/>
          <w:sz w:val="24"/>
        </w:rPr>
        <w:t xml:space="preserve"> absorberas genom sekundär aktiv transport. En ATP-driven Na/K-pump bildar då en Na-gradient utanför tarmcellen då den pumpar ut Na+ och in K+. Glukos </w:t>
      </w:r>
      <w:r w:rsidR="00474F37">
        <w:rPr>
          <w:rFonts w:cs="TimesNewRomanPSMT"/>
          <w:sz w:val="24"/>
        </w:rPr>
        <w:t>(och galaktos) kan</w:t>
      </w:r>
      <w:r w:rsidR="00486FA7">
        <w:rPr>
          <w:rFonts w:cs="TimesNewRomanPSMT"/>
          <w:sz w:val="24"/>
        </w:rPr>
        <w:t xml:space="preserve"> sedan träda in</w:t>
      </w:r>
      <w:r w:rsidR="00474F37">
        <w:rPr>
          <w:rFonts w:cs="TimesNewRomanPSMT"/>
          <w:sz w:val="24"/>
        </w:rPr>
        <w:t xml:space="preserve"> tillsammans med detta Na+ in i cellen. Därefter hjälper GLUT2 till med diffusion till kapillärer.</w:t>
      </w:r>
      <w:r w:rsidR="00474F37">
        <w:rPr>
          <w:rFonts w:cs="TimesNewRomanPSMT"/>
          <w:sz w:val="24"/>
        </w:rPr>
        <w:br/>
      </w:r>
      <w:r w:rsidR="00474F37">
        <w:rPr>
          <w:rFonts w:cs="TimesNewRomanPSMT"/>
          <w:i/>
          <w:sz w:val="24"/>
        </w:rPr>
        <w:t>Fruktos</w:t>
      </w:r>
      <w:r w:rsidR="00474F37">
        <w:rPr>
          <w:rFonts w:cs="TimesNewRomanPSMT"/>
          <w:sz w:val="24"/>
        </w:rPr>
        <w:t xml:space="preserve"> absorberas genom </w:t>
      </w:r>
      <w:proofErr w:type="spellStart"/>
      <w:r w:rsidR="009C3736">
        <w:rPr>
          <w:rFonts w:cs="TimesNewRomanPSMT"/>
          <w:sz w:val="24"/>
        </w:rPr>
        <w:t>faciliterad</w:t>
      </w:r>
      <w:proofErr w:type="spellEnd"/>
      <w:r w:rsidR="009C3736">
        <w:rPr>
          <w:rFonts w:cs="TimesNewRomanPSMT"/>
          <w:sz w:val="24"/>
        </w:rPr>
        <w:t xml:space="preserve"> </w:t>
      </w:r>
      <w:proofErr w:type="spellStart"/>
      <w:r w:rsidR="009C3736">
        <w:rPr>
          <w:rFonts w:cs="TimesNewRomanPSMT"/>
          <w:sz w:val="24"/>
        </w:rPr>
        <w:t>diffussion</w:t>
      </w:r>
      <w:proofErr w:type="spellEnd"/>
      <w:r w:rsidR="009C3736">
        <w:rPr>
          <w:rFonts w:cs="TimesNewRomanPSMT"/>
          <w:sz w:val="24"/>
        </w:rPr>
        <w:t xml:space="preserve">, då det tas in i cellen </w:t>
      </w:r>
      <w:proofErr w:type="spellStart"/>
      <w:r w:rsidR="009C3736">
        <w:rPr>
          <w:rFonts w:cs="TimesNewRomanPSMT"/>
          <w:sz w:val="24"/>
        </w:rPr>
        <w:t>mha</w:t>
      </w:r>
      <w:proofErr w:type="spellEnd"/>
      <w:r w:rsidR="009C3736">
        <w:rPr>
          <w:rFonts w:cs="TimesNewRomanPSMT"/>
          <w:sz w:val="24"/>
        </w:rPr>
        <w:t xml:space="preserve"> transportören GLUT5. Även här hjälper </w:t>
      </w:r>
      <w:proofErr w:type="spellStart"/>
      <w:r w:rsidR="009C3736">
        <w:rPr>
          <w:rFonts w:cs="TimesNewRomanPSMT"/>
          <w:sz w:val="24"/>
        </w:rPr>
        <w:t>sedna</w:t>
      </w:r>
      <w:proofErr w:type="spellEnd"/>
      <w:r w:rsidR="009C3736">
        <w:rPr>
          <w:rFonts w:cs="TimesNewRomanPSMT"/>
          <w:sz w:val="24"/>
        </w:rPr>
        <w:t xml:space="preserve"> GLUT2 till med diffusion till kapillärer.</w:t>
      </w:r>
      <w:r w:rsidR="00FF3C7B">
        <w:rPr>
          <w:rFonts w:cs="TimesNewRomanPSMT"/>
          <w:sz w:val="24"/>
        </w:rPr>
        <w:br/>
      </w:r>
    </w:p>
    <w:p w14:paraId="3FAB073C" w14:textId="77777777" w:rsidR="00486FA7" w:rsidRDefault="00BC3C40" w:rsidP="00B31335">
      <w:pPr>
        <w:spacing w:line="276" w:lineRule="auto"/>
        <w:rPr>
          <w:rFonts w:cs="TimesNewRomanPSMT"/>
          <w:sz w:val="24"/>
        </w:rPr>
      </w:pPr>
      <w:r>
        <w:rPr>
          <w:rFonts w:cs="TimesNewRomanPSMT"/>
          <w:b/>
          <w:i/>
          <w:sz w:val="24"/>
        </w:rPr>
        <w:t>Proteiner</w:t>
      </w:r>
      <w:r>
        <w:rPr>
          <w:rFonts w:cs="TimesNewRomanPSMT"/>
          <w:sz w:val="24"/>
        </w:rPr>
        <w:t xml:space="preserve"> </w:t>
      </w:r>
      <w:r w:rsidR="002A7AC1">
        <w:rPr>
          <w:rFonts w:cs="TimesNewRomanPSMT"/>
          <w:sz w:val="24"/>
        </w:rPr>
        <w:t>absorberas på ett</w:t>
      </w:r>
      <w:r w:rsidR="00486FA7">
        <w:rPr>
          <w:rFonts w:cs="TimesNewRomanPSMT"/>
          <w:sz w:val="24"/>
        </w:rPr>
        <w:t xml:space="preserve"> liknande sätt som kolhydrater.</w:t>
      </w:r>
    </w:p>
    <w:p w14:paraId="5E5AB368" w14:textId="77777777" w:rsidR="00486FA7" w:rsidRPr="00486FA7" w:rsidRDefault="00486FA7" w:rsidP="00486FA7">
      <w:pPr>
        <w:pStyle w:val="Liststycke"/>
        <w:numPr>
          <w:ilvl w:val="0"/>
          <w:numId w:val="8"/>
        </w:numPr>
        <w:spacing w:line="276" w:lineRule="auto"/>
        <w:rPr>
          <w:rFonts w:cs="TimesNewRomanPSMT"/>
          <w:b/>
          <w:i/>
          <w:sz w:val="24"/>
        </w:rPr>
      </w:pPr>
      <w:r w:rsidRPr="00FF3C7B">
        <w:rPr>
          <w:rFonts w:cs="TimesNewRomanPSMT"/>
          <w:b/>
          <w:i/>
          <w:sz w:val="24"/>
        </w:rPr>
        <w:t>Natrium-medierat upptag:</w:t>
      </w:r>
      <w:r>
        <w:rPr>
          <w:rFonts w:cs="TimesNewRomanPSMT"/>
          <w:sz w:val="24"/>
        </w:rPr>
        <w:t xml:space="preserve"> e</w:t>
      </w:r>
      <w:r w:rsidR="002A7AC1" w:rsidRPr="00486FA7">
        <w:rPr>
          <w:rFonts w:cs="TimesNewRomanPSMT"/>
          <w:sz w:val="24"/>
        </w:rPr>
        <w:t xml:space="preserve">n ATP-driven Na/K-pump skapar en Na-gradient och aminosyror träder </w:t>
      </w:r>
      <w:r>
        <w:rPr>
          <w:rFonts w:cs="TimesNewRomanPSMT"/>
          <w:sz w:val="24"/>
        </w:rPr>
        <w:t>sedan in med Na+.</w:t>
      </w:r>
    </w:p>
    <w:p w14:paraId="427D69CC" w14:textId="09B162D4" w:rsidR="00254D7C" w:rsidRPr="00254D7C" w:rsidRDefault="00486FA7" w:rsidP="00254D7C">
      <w:pPr>
        <w:pStyle w:val="Liststycke"/>
        <w:numPr>
          <w:ilvl w:val="0"/>
          <w:numId w:val="8"/>
        </w:numPr>
        <w:spacing w:line="276" w:lineRule="auto"/>
        <w:rPr>
          <w:rFonts w:cs="TimesNewRomanPSMT"/>
          <w:b/>
          <w:i/>
          <w:sz w:val="24"/>
        </w:rPr>
      </w:pPr>
      <w:r w:rsidRPr="00FF3C7B">
        <w:rPr>
          <w:rFonts w:cs="TimesNewRomanPSMT"/>
          <w:b/>
          <w:i/>
          <w:sz w:val="24"/>
        </w:rPr>
        <w:t>Väte-medierat upptag:</w:t>
      </w:r>
      <w:r>
        <w:rPr>
          <w:rFonts w:cs="TimesNewRomanPSMT"/>
          <w:sz w:val="24"/>
        </w:rPr>
        <w:t xml:space="preserve"> en ATP-driven </w:t>
      </w:r>
      <w:r w:rsidR="00E26FF1">
        <w:rPr>
          <w:rFonts w:cs="TimesNewRomanPSMT"/>
          <w:sz w:val="24"/>
        </w:rPr>
        <w:t>N</w:t>
      </w:r>
      <w:r w:rsidR="00FF3C7B">
        <w:rPr>
          <w:rFonts w:cs="TimesNewRomanPSMT"/>
          <w:sz w:val="24"/>
        </w:rPr>
        <w:t xml:space="preserve">a/K-pump skapar en Na-gradient, som sedan </w:t>
      </w:r>
      <w:r w:rsidR="00E26FF1">
        <w:rPr>
          <w:rFonts w:cs="TimesNewRomanPSMT"/>
          <w:sz w:val="24"/>
        </w:rPr>
        <w:t>används för ett utbyte med vätejon</w:t>
      </w:r>
      <w:r w:rsidR="00FF3C7B">
        <w:rPr>
          <w:rFonts w:cs="TimesNewRomanPSMT"/>
          <w:sz w:val="24"/>
        </w:rPr>
        <w:t>er</w:t>
      </w:r>
      <w:r w:rsidR="00E26FF1">
        <w:rPr>
          <w:rFonts w:cs="TimesNewRomanPSMT"/>
          <w:sz w:val="24"/>
        </w:rPr>
        <w:t xml:space="preserve"> (H+) ut ur cellen. Dä</w:t>
      </w:r>
      <w:r w:rsidR="00FF3C7B">
        <w:rPr>
          <w:rFonts w:cs="TimesNewRomanPSMT"/>
          <w:sz w:val="24"/>
        </w:rPr>
        <w:t>refter kan vätejoner</w:t>
      </w:r>
      <w:r w:rsidR="00E26FF1">
        <w:rPr>
          <w:rFonts w:cs="TimesNewRomanPSMT"/>
          <w:sz w:val="24"/>
        </w:rPr>
        <w:t xml:space="preserve"> träda in tillsammans med peptide</w:t>
      </w:r>
      <w:r w:rsidR="00FF3C7B">
        <w:rPr>
          <w:rFonts w:cs="TimesNewRomanPSMT"/>
          <w:sz w:val="24"/>
        </w:rPr>
        <w:t>r</w:t>
      </w:r>
      <w:r w:rsidR="00E26FF1">
        <w:rPr>
          <w:rFonts w:cs="TimesNewRomanPSMT"/>
          <w:sz w:val="24"/>
        </w:rPr>
        <w:t xml:space="preserve"> i cellen.</w:t>
      </w:r>
      <w:bookmarkStart w:id="0" w:name="_GoBack"/>
      <w:bookmarkEnd w:id="0"/>
    </w:p>
    <w:p w14:paraId="693066D0" w14:textId="32E4AB01" w:rsidR="00254D7C" w:rsidRPr="00FF3C7B" w:rsidRDefault="00254D7C" w:rsidP="00FF3C7B">
      <w:pPr>
        <w:spacing w:line="276" w:lineRule="auto"/>
        <w:ind w:left="360"/>
        <w:rPr>
          <w:rFonts w:cs="TimesNewRomanPSMT"/>
          <w:b/>
          <w:i/>
          <w:sz w:val="24"/>
          <w:szCs w:val="24"/>
        </w:rPr>
      </w:pPr>
      <w:r w:rsidRPr="00FF3C7B">
        <w:rPr>
          <w:rFonts w:cs="TimesNewRomanPSMT"/>
          <w:sz w:val="24"/>
          <w:szCs w:val="24"/>
        </w:rPr>
        <w:t>Aminosyrorna och peptiderna diffunderar sedan till kapillärer.</w:t>
      </w:r>
      <w:r w:rsidR="00FF3C7B">
        <w:rPr>
          <w:rFonts w:cs="TimesNewRomanPSMT"/>
          <w:sz w:val="24"/>
          <w:szCs w:val="24"/>
        </w:rPr>
        <w:br/>
      </w:r>
    </w:p>
    <w:p w14:paraId="3CB8C5F5" w14:textId="71150A0A" w:rsidR="001E021D" w:rsidRPr="00FF3C7B" w:rsidRDefault="001E021D" w:rsidP="00FF3C7B">
      <w:pPr>
        <w:spacing w:line="276" w:lineRule="auto"/>
        <w:rPr>
          <w:sz w:val="24"/>
          <w:szCs w:val="24"/>
        </w:rPr>
      </w:pPr>
      <w:r w:rsidRPr="00FF3C7B">
        <w:rPr>
          <w:b/>
          <w:i/>
          <w:sz w:val="24"/>
          <w:szCs w:val="24"/>
        </w:rPr>
        <w:t>Fetter</w:t>
      </w:r>
      <w:r w:rsidRPr="00FF3C7B">
        <w:rPr>
          <w:sz w:val="24"/>
          <w:szCs w:val="24"/>
        </w:rPr>
        <w:t xml:space="preserve"> absorberas genom att galla bilda</w:t>
      </w:r>
      <w:r w:rsidR="002C24CF" w:rsidRPr="00FF3C7B">
        <w:rPr>
          <w:sz w:val="24"/>
          <w:szCs w:val="24"/>
        </w:rPr>
        <w:t>r</w:t>
      </w:r>
      <w:r w:rsidRPr="00FF3C7B">
        <w:rPr>
          <w:sz w:val="24"/>
          <w:szCs w:val="24"/>
        </w:rPr>
        <w:t xml:space="preserve"> </w:t>
      </w:r>
      <w:proofErr w:type="spellStart"/>
      <w:r w:rsidRPr="00FF3C7B">
        <w:rPr>
          <w:sz w:val="24"/>
          <w:szCs w:val="24"/>
        </w:rPr>
        <w:t>miceller</w:t>
      </w:r>
      <w:proofErr w:type="spellEnd"/>
      <w:r w:rsidRPr="00FF3C7B">
        <w:rPr>
          <w:sz w:val="24"/>
          <w:szCs w:val="24"/>
        </w:rPr>
        <w:t xml:space="preserve">, som sedan kan </w:t>
      </w:r>
      <w:r w:rsidR="002C24CF" w:rsidRPr="00FF3C7B">
        <w:rPr>
          <w:sz w:val="24"/>
          <w:szCs w:val="24"/>
        </w:rPr>
        <w:t xml:space="preserve">spjälkas med lipas från pankreas. Detta ger fria </w:t>
      </w:r>
      <w:proofErr w:type="spellStart"/>
      <w:r w:rsidR="002C24CF" w:rsidRPr="00FF3C7B">
        <w:rPr>
          <w:sz w:val="24"/>
          <w:szCs w:val="24"/>
        </w:rPr>
        <w:t>monoglycerider</w:t>
      </w:r>
      <w:proofErr w:type="spellEnd"/>
      <w:r w:rsidR="002C24CF" w:rsidRPr="00FF3C7B">
        <w:rPr>
          <w:sz w:val="24"/>
          <w:szCs w:val="24"/>
        </w:rPr>
        <w:t xml:space="preserve"> och fettsyror som sedan tas upp i tarmen genom diffusion. </w:t>
      </w:r>
      <w:r w:rsidR="00A77535" w:rsidRPr="00FF3C7B">
        <w:rPr>
          <w:sz w:val="24"/>
          <w:szCs w:val="24"/>
        </w:rPr>
        <w:t xml:space="preserve">Inne i tarmen </w:t>
      </w:r>
      <w:proofErr w:type="spellStart"/>
      <w:r w:rsidR="00A77535" w:rsidRPr="00FF3C7B">
        <w:rPr>
          <w:sz w:val="24"/>
          <w:szCs w:val="24"/>
        </w:rPr>
        <w:t>syntiseras</w:t>
      </w:r>
      <w:proofErr w:type="spellEnd"/>
      <w:r w:rsidR="00A77535" w:rsidRPr="00FF3C7B">
        <w:rPr>
          <w:sz w:val="24"/>
          <w:szCs w:val="24"/>
        </w:rPr>
        <w:t xml:space="preserve"> triglycerider och </w:t>
      </w:r>
      <w:r w:rsidR="00E64B46" w:rsidRPr="00FF3C7B">
        <w:rPr>
          <w:sz w:val="24"/>
          <w:szCs w:val="24"/>
        </w:rPr>
        <w:t xml:space="preserve">formar </w:t>
      </w:r>
      <w:proofErr w:type="spellStart"/>
      <w:r w:rsidR="00E64B46" w:rsidRPr="00FF3C7B">
        <w:rPr>
          <w:sz w:val="24"/>
          <w:szCs w:val="24"/>
        </w:rPr>
        <w:t>kylomikroner</w:t>
      </w:r>
      <w:proofErr w:type="spellEnd"/>
      <w:r w:rsidR="00E64B46" w:rsidRPr="00FF3C7B">
        <w:rPr>
          <w:sz w:val="24"/>
          <w:szCs w:val="24"/>
        </w:rPr>
        <w:t xml:space="preserve">, som sedan träder ut till lymfkärl genom </w:t>
      </w:r>
      <w:proofErr w:type="spellStart"/>
      <w:r w:rsidR="00E64B46" w:rsidRPr="00FF3C7B">
        <w:rPr>
          <w:sz w:val="24"/>
          <w:szCs w:val="24"/>
        </w:rPr>
        <w:t>exocytos</w:t>
      </w:r>
      <w:proofErr w:type="spellEnd"/>
      <w:r w:rsidR="00E64B46" w:rsidRPr="00FF3C7B">
        <w:rPr>
          <w:sz w:val="24"/>
          <w:szCs w:val="24"/>
        </w:rPr>
        <w:t>.</w:t>
      </w:r>
    </w:p>
    <w:p w14:paraId="70CEB408" w14:textId="77777777" w:rsidR="00AC2D46" w:rsidRPr="00FF3C7B" w:rsidRDefault="00AC2D46" w:rsidP="00FF3C7B">
      <w:pPr>
        <w:spacing w:line="276" w:lineRule="auto"/>
        <w:rPr>
          <w:sz w:val="24"/>
          <w:szCs w:val="24"/>
        </w:rPr>
      </w:pP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C17E2" w:rsidRPr="00FF3C7B" w14:paraId="3AC909BD" w14:textId="77777777" w:rsidTr="00AC17E2">
        <w:tc>
          <w:tcPr>
            <w:tcW w:w="3020" w:type="dxa"/>
          </w:tcPr>
          <w:p w14:paraId="3AF13D16" w14:textId="719C0B55" w:rsidR="00AC17E2" w:rsidRPr="00FF3C7B" w:rsidRDefault="00AC17E2" w:rsidP="00FF3C7B">
            <w:pPr>
              <w:spacing w:line="276" w:lineRule="auto"/>
              <w:rPr>
                <w:rFonts w:cs="TimesNewRomanPSMT"/>
                <w:b/>
                <w:sz w:val="24"/>
                <w:szCs w:val="24"/>
              </w:rPr>
            </w:pPr>
            <w:r w:rsidRPr="00FF3C7B">
              <w:rPr>
                <w:rFonts w:cs="TimesNewRomanPSMT"/>
                <w:b/>
                <w:sz w:val="24"/>
                <w:szCs w:val="24"/>
              </w:rPr>
              <w:t>Ämne</w:t>
            </w:r>
          </w:p>
        </w:tc>
        <w:tc>
          <w:tcPr>
            <w:tcW w:w="3021" w:type="dxa"/>
          </w:tcPr>
          <w:p w14:paraId="2AC295FB" w14:textId="4A87B0B8" w:rsidR="00AC17E2" w:rsidRPr="00FF3C7B" w:rsidRDefault="00AC17E2" w:rsidP="00FF3C7B">
            <w:pPr>
              <w:spacing w:line="276" w:lineRule="auto"/>
              <w:rPr>
                <w:rFonts w:cs="TimesNewRomanPSMT"/>
                <w:b/>
                <w:sz w:val="24"/>
                <w:szCs w:val="24"/>
              </w:rPr>
            </w:pPr>
            <w:proofErr w:type="gramStart"/>
            <w:r w:rsidRPr="00FF3C7B">
              <w:rPr>
                <w:rFonts w:cs="TimesNewRomanPSMT"/>
                <w:b/>
                <w:sz w:val="24"/>
                <w:szCs w:val="24"/>
              </w:rPr>
              <w:t>Upptag</w:t>
            </w:r>
            <w:proofErr w:type="gramEnd"/>
          </w:p>
        </w:tc>
        <w:tc>
          <w:tcPr>
            <w:tcW w:w="3021" w:type="dxa"/>
          </w:tcPr>
          <w:p w14:paraId="53C1543A" w14:textId="52936BAB" w:rsidR="00AC17E2" w:rsidRPr="00FF3C7B" w:rsidRDefault="00AC17E2" w:rsidP="00FF3C7B">
            <w:pPr>
              <w:spacing w:line="276" w:lineRule="auto"/>
              <w:rPr>
                <w:rFonts w:cs="TimesNewRomanPSMT"/>
                <w:b/>
                <w:sz w:val="24"/>
                <w:szCs w:val="24"/>
              </w:rPr>
            </w:pPr>
            <w:r w:rsidRPr="00FF3C7B">
              <w:rPr>
                <w:rFonts w:cs="TimesNewRomanPSMT"/>
                <w:b/>
                <w:sz w:val="24"/>
                <w:szCs w:val="24"/>
              </w:rPr>
              <w:t>Absorption</w:t>
            </w:r>
          </w:p>
        </w:tc>
      </w:tr>
      <w:tr w:rsidR="00AC17E2" w:rsidRPr="00FF3C7B" w14:paraId="40C4015B" w14:textId="77777777" w:rsidTr="00AC17E2">
        <w:tc>
          <w:tcPr>
            <w:tcW w:w="3020" w:type="dxa"/>
          </w:tcPr>
          <w:p w14:paraId="2F468DF6" w14:textId="6704FF2A" w:rsidR="00AC17E2" w:rsidRPr="00FF3C7B" w:rsidRDefault="00AC17E2" w:rsidP="00FF3C7B">
            <w:pPr>
              <w:spacing w:line="276" w:lineRule="auto"/>
              <w:rPr>
                <w:rFonts w:cs="TimesNewRomanPSMT"/>
                <w:sz w:val="24"/>
                <w:szCs w:val="24"/>
              </w:rPr>
            </w:pPr>
            <w:r w:rsidRPr="00FF3C7B">
              <w:rPr>
                <w:rFonts w:cs="TimesNewRomanPSMT"/>
                <w:sz w:val="24"/>
                <w:szCs w:val="24"/>
              </w:rPr>
              <w:t>Glukos och galaktos</w:t>
            </w:r>
            <w:r w:rsidR="00BE7D54" w:rsidRPr="00FF3C7B">
              <w:rPr>
                <w:rFonts w:cs="TimesNewRomanPSMT"/>
                <w:sz w:val="24"/>
                <w:szCs w:val="24"/>
              </w:rPr>
              <w:t xml:space="preserve"> (kolhydrat)</w:t>
            </w:r>
          </w:p>
        </w:tc>
        <w:tc>
          <w:tcPr>
            <w:tcW w:w="3021" w:type="dxa"/>
          </w:tcPr>
          <w:p w14:paraId="48A100D7" w14:textId="57F8843D" w:rsidR="00AC17E2" w:rsidRPr="00FF3C7B" w:rsidRDefault="00AC17E2" w:rsidP="00FF3C7B">
            <w:pPr>
              <w:spacing w:line="276" w:lineRule="auto"/>
              <w:rPr>
                <w:rFonts w:cs="TimesNewRomanPSMT"/>
                <w:sz w:val="24"/>
                <w:szCs w:val="24"/>
              </w:rPr>
            </w:pPr>
            <w:r w:rsidRPr="00FF3C7B">
              <w:rPr>
                <w:rFonts w:cs="TimesNewRomanPSMT"/>
                <w:sz w:val="24"/>
                <w:szCs w:val="24"/>
              </w:rPr>
              <w:t>Sekundär aktiv transport</w:t>
            </w:r>
          </w:p>
        </w:tc>
        <w:tc>
          <w:tcPr>
            <w:tcW w:w="3021" w:type="dxa"/>
          </w:tcPr>
          <w:p w14:paraId="40C0D54F" w14:textId="610DFDCE" w:rsidR="00AC17E2" w:rsidRPr="00FF3C7B" w:rsidRDefault="00AC17E2" w:rsidP="00FF3C7B">
            <w:pPr>
              <w:spacing w:line="276" w:lineRule="auto"/>
              <w:rPr>
                <w:rFonts w:cs="TimesNewRomanPSMT"/>
                <w:sz w:val="24"/>
                <w:szCs w:val="24"/>
              </w:rPr>
            </w:pPr>
            <w:proofErr w:type="spellStart"/>
            <w:r w:rsidRPr="00FF3C7B">
              <w:rPr>
                <w:rFonts w:cs="TimesNewRomanPSMT"/>
                <w:sz w:val="24"/>
                <w:szCs w:val="24"/>
              </w:rPr>
              <w:t>Faciliterad</w:t>
            </w:r>
            <w:proofErr w:type="spellEnd"/>
            <w:r w:rsidRPr="00FF3C7B">
              <w:rPr>
                <w:rFonts w:cs="TimesNewRomanPSMT"/>
                <w:sz w:val="24"/>
                <w:szCs w:val="24"/>
              </w:rPr>
              <w:t xml:space="preserve"> diffusion (GLUT2)</w:t>
            </w:r>
            <w:r w:rsidR="00AC2D46" w:rsidRPr="00FF3C7B">
              <w:rPr>
                <w:rFonts w:cs="TimesNewRomanPSMT"/>
                <w:sz w:val="24"/>
                <w:szCs w:val="24"/>
              </w:rPr>
              <w:t xml:space="preserve"> till blodkärl</w:t>
            </w:r>
          </w:p>
        </w:tc>
      </w:tr>
      <w:tr w:rsidR="00AC17E2" w:rsidRPr="00FF3C7B" w14:paraId="6C0FB77F" w14:textId="77777777" w:rsidTr="00AC17E2">
        <w:tc>
          <w:tcPr>
            <w:tcW w:w="3020" w:type="dxa"/>
          </w:tcPr>
          <w:p w14:paraId="3A74C8BD" w14:textId="05E96CF1" w:rsidR="00AC17E2" w:rsidRPr="00FF3C7B" w:rsidRDefault="00AC17E2" w:rsidP="00FF3C7B">
            <w:pPr>
              <w:spacing w:line="276" w:lineRule="auto"/>
              <w:rPr>
                <w:rFonts w:cs="TimesNewRomanPSMT"/>
                <w:sz w:val="24"/>
                <w:szCs w:val="24"/>
              </w:rPr>
            </w:pPr>
            <w:r w:rsidRPr="00FF3C7B">
              <w:rPr>
                <w:rFonts w:cs="TimesNewRomanPSMT"/>
                <w:sz w:val="24"/>
                <w:szCs w:val="24"/>
              </w:rPr>
              <w:t>Fruktos</w:t>
            </w:r>
            <w:r w:rsidR="00BE7D54" w:rsidRPr="00FF3C7B">
              <w:rPr>
                <w:rFonts w:cs="TimesNewRomanPSMT"/>
                <w:sz w:val="24"/>
                <w:szCs w:val="24"/>
              </w:rPr>
              <w:t xml:space="preserve"> (kolhydrat)</w:t>
            </w:r>
          </w:p>
        </w:tc>
        <w:tc>
          <w:tcPr>
            <w:tcW w:w="3021" w:type="dxa"/>
          </w:tcPr>
          <w:p w14:paraId="115E5121" w14:textId="07464182" w:rsidR="00AC17E2" w:rsidRPr="00FF3C7B" w:rsidRDefault="00AC17E2" w:rsidP="00FF3C7B">
            <w:pPr>
              <w:spacing w:line="276" w:lineRule="auto"/>
              <w:rPr>
                <w:rFonts w:cs="TimesNewRomanPSMT"/>
                <w:sz w:val="24"/>
                <w:szCs w:val="24"/>
              </w:rPr>
            </w:pPr>
            <w:proofErr w:type="spellStart"/>
            <w:r w:rsidRPr="00FF3C7B">
              <w:rPr>
                <w:rFonts w:cs="TimesNewRomanPSMT"/>
                <w:sz w:val="24"/>
                <w:szCs w:val="24"/>
              </w:rPr>
              <w:t>Faciliterad</w:t>
            </w:r>
            <w:proofErr w:type="spellEnd"/>
            <w:r w:rsidRPr="00FF3C7B">
              <w:rPr>
                <w:rFonts w:cs="TimesNewRomanPSMT"/>
                <w:sz w:val="24"/>
                <w:szCs w:val="24"/>
              </w:rPr>
              <w:t xml:space="preserve"> diffusion (GLUT5)</w:t>
            </w:r>
          </w:p>
        </w:tc>
        <w:tc>
          <w:tcPr>
            <w:tcW w:w="3021" w:type="dxa"/>
          </w:tcPr>
          <w:p w14:paraId="2D45DBD8" w14:textId="4C39D0D9" w:rsidR="00AC17E2" w:rsidRPr="00FF3C7B" w:rsidRDefault="00AC17E2" w:rsidP="00FF3C7B">
            <w:pPr>
              <w:spacing w:line="276" w:lineRule="auto"/>
              <w:rPr>
                <w:rFonts w:cs="TimesNewRomanPSMT"/>
                <w:sz w:val="24"/>
                <w:szCs w:val="24"/>
              </w:rPr>
            </w:pPr>
            <w:proofErr w:type="spellStart"/>
            <w:r w:rsidRPr="00FF3C7B">
              <w:rPr>
                <w:rFonts w:cs="TimesNewRomanPSMT"/>
                <w:sz w:val="24"/>
                <w:szCs w:val="24"/>
              </w:rPr>
              <w:t>Faciliterad</w:t>
            </w:r>
            <w:proofErr w:type="spellEnd"/>
            <w:r w:rsidRPr="00FF3C7B">
              <w:rPr>
                <w:rFonts w:cs="TimesNewRomanPSMT"/>
                <w:sz w:val="24"/>
                <w:szCs w:val="24"/>
              </w:rPr>
              <w:t xml:space="preserve"> diffusion (GLUT2)</w:t>
            </w:r>
            <w:r w:rsidR="00AC2D46" w:rsidRPr="00FF3C7B">
              <w:rPr>
                <w:rFonts w:cs="TimesNewRomanPSMT"/>
                <w:sz w:val="24"/>
                <w:szCs w:val="24"/>
              </w:rPr>
              <w:t xml:space="preserve"> till blodkärl</w:t>
            </w:r>
          </w:p>
        </w:tc>
      </w:tr>
      <w:tr w:rsidR="00AC17E2" w:rsidRPr="00FF3C7B" w14:paraId="086B9D3C" w14:textId="77777777" w:rsidTr="00AC17E2">
        <w:tc>
          <w:tcPr>
            <w:tcW w:w="3020" w:type="dxa"/>
          </w:tcPr>
          <w:p w14:paraId="31FF6EA9" w14:textId="45BDCF24" w:rsidR="00AC17E2" w:rsidRPr="00FF3C7B" w:rsidRDefault="00AC17E2" w:rsidP="00FF3C7B">
            <w:pPr>
              <w:spacing w:line="276" w:lineRule="auto"/>
              <w:rPr>
                <w:rFonts w:cs="TimesNewRomanPSMT"/>
                <w:sz w:val="24"/>
                <w:szCs w:val="24"/>
              </w:rPr>
            </w:pPr>
            <w:r w:rsidRPr="00FF3C7B">
              <w:rPr>
                <w:rFonts w:cs="TimesNewRomanPSMT"/>
                <w:sz w:val="24"/>
                <w:szCs w:val="24"/>
              </w:rPr>
              <w:t>Aminosyror</w:t>
            </w:r>
            <w:r w:rsidR="00BE7D54" w:rsidRPr="00FF3C7B">
              <w:rPr>
                <w:rFonts w:cs="TimesNewRomanPSMT"/>
                <w:sz w:val="24"/>
                <w:szCs w:val="24"/>
              </w:rPr>
              <w:t xml:space="preserve"> (protein)</w:t>
            </w:r>
          </w:p>
        </w:tc>
        <w:tc>
          <w:tcPr>
            <w:tcW w:w="3021" w:type="dxa"/>
          </w:tcPr>
          <w:p w14:paraId="12A73BA7" w14:textId="2FBA6A84" w:rsidR="00AC17E2" w:rsidRPr="00FF3C7B" w:rsidRDefault="00AC17E2" w:rsidP="00FF3C7B">
            <w:pPr>
              <w:spacing w:line="276" w:lineRule="auto"/>
              <w:rPr>
                <w:rFonts w:cs="TimesNewRomanPSMT"/>
                <w:sz w:val="24"/>
                <w:szCs w:val="24"/>
              </w:rPr>
            </w:pPr>
            <w:r w:rsidRPr="00FF3C7B">
              <w:rPr>
                <w:rFonts w:cs="TimesNewRomanPSMT"/>
                <w:sz w:val="24"/>
                <w:szCs w:val="24"/>
              </w:rPr>
              <w:t>Natrium-medierat upptag</w:t>
            </w:r>
          </w:p>
        </w:tc>
        <w:tc>
          <w:tcPr>
            <w:tcW w:w="3021" w:type="dxa"/>
          </w:tcPr>
          <w:p w14:paraId="2F45160C" w14:textId="49A4F293" w:rsidR="00AC17E2" w:rsidRPr="00FF3C7B" w:rsidRDefault="00AC2D46" w:rsidP="00FF3C7B">
            <w:pPr>
              <w:spacing w:line="276" w:lineRule="auto"/>
              <w:rPr>
                <w:rFonts w:cs="TimesNewRomanPSMT"/>
                <w:sz w:val="24"/>
                <w:szCs w:val="24"/>
              </w:rPr>
            </w:pPr>
            <w:r w:rsidRPr="00FF3C7B">
              <w:rPr>
                <w:rFonts w:cs="TimesNewRomanPSMT"/>
                <w:sz w:val="24"/>
                <w:szCs w:val="24"/>
              </w:rPr>
              <w:t>Diffusion till blodkärl</w:t>
            </w:r>
          </w:p>
        </w:tc>
      </w:tr>
      <w:tr w:rsidR="00AC17E2" w:rsidRPr="00FF3C7B" w14:paraId="1FDF25BE" w14:textId="77777777" w:rsidTr="00AC17E2">
        <w:tc>
          <w:tcPr>
            <w:tcW w:w="3020" w:type="dxa"/>
          </w:tcPr>
          <w:p w14:paraId="237BB63B" w14:textId="1DC06C9A" w:rsidR="00AC17E2" w:rsidRPr="00FF3C7B" w:rsidRDefault="00AC2D46" w:rsidP="00FF3C7B">
            <w:pPr>
              <w:spacing w:line="276" w:lineRule="auto"/>
              <w:rPr>
                <w:rFonts w:cs="TimesNewRomanPSMT"/>
                <w:sz w:val="24"/>
                <w:szCs w:val="24"/>
              </w:rPr>
            </w:pPr>
            <w:r w:rsidRPr="00FF3C7B">
              <w:rPr>
                <w:rFonts w:cs="TimesNewRomanPSMT"/>
                <w:sz w:val="24"/>
                <w:szCs w:val="24"/>
              </w:rPr>
              <w:t>Peptider</w:t>
            </w:r>
            <w:r w:rsidR="00BE7D54" w:rsidRPr="00FF3C7B">
              <w:rPr>
                <w:rFonts w:cs="TimesNewRomanPSMT"/>
                <w:sz w:val="24"/>
                <w:szCs w:val="24"/>
              </w:rPr>
              <w:t xml:space="preserve"> (protein)</w:t>
            </w:r>
          </w:p>
        </w:tc>
        <w:tc>
          <w:tcPr>
            <w:tcW w:w="3021" w:type="dxa"/>
          </w:tcPr>
          <w:p w14:paraId="267BDDDC" w14:textId="7C0C8FA4" w:rsidR="00AC17E2" w:rsidRPr="00FF3C7B" w:rsidRDefault="00AC2D46" w:rsidP="00FF3C7B">
            <w:pPr>
              <w:spacing w:line="276" w:lineRule="auto"/>
              <w:rPr>
                <w:rFonts w:cs="TimesNewRomanPSMT"/>
                <w:sz w:val="24"/>
                <w:szCs w:val="24"/>
              </w:rPr>
            </w:pPr>
            <w:r w:rsidRPr="00FF3C7B">
              <w:rPr>
                <w:rFonts w:cs="TimesNewRomanPSMT"/>
                <w:sz w:val="24"/>
                <w:szCs w:val="24"/>
              </w:rPr>
              <w:t>Väte-medierat upptag</w:t>
            </w:r>
          </w:p>
        </w:tc>
        <w:tc>
          <w:tcPr>
            <w:tcW w:w="3021" w:type="dxa"/>
          </w:tcPr>
          <w:p w14:paraId="5C0AA815" w14:textId="57FAD13C" w:rsidR="00AC17E2" w:rsidRPr="00FF3C7B" w:rsidRDefault="00AC2D46" w:rsidP="00FF3C7B">
            <w:pPr>
              <w:spacing w:line="276" w:lineRule="auto"/>
              <w:rPr>
                <w:rFonts w:cs="TimesNewRomanPSMT"/>
                <w:sz w:val="24"/>
                <w:szCs w:val="24"/>
              </w:rPr>
            </w:pPr>
            <w:r w:rsidRPr="00FF3C7B">
              <w:rPr>
                <w:rFonts w:cs="TimesNewRomanPSMT"/>
                <w:sz w:val="24"/>
                <w:szCs w:val="24"/>
              </w:rPr>
              <w:t>Diffusion till blodkärl</w:t>
            </w:r>
          </w:p>
        </w:tc>
      </w:tr>
      <w:tr w:rsidR="00AC17E2" w:rsidRPr="00FF3C7B" w14:paraId="2FB4B2DD" w14:textId="77777777" w:rsidTr="00AC17E2">
        <w:tc>
          <w:tcPr>
            <w:tcW w:w="3020" w:type="dxa"/>
          </w:tcPr>
          <w:p w14:paraId="4EB7A404" w14:textId="65779668" w:rsidR="00AC17E2" w:rsidRPr="00FF3C7B" w:rsidRDefault="00AC2D46" w:rsidP="00FF3C7B">
            <w:pPr>
              <w:spacing w:line="276" w:lineRule="auto"/>
              <w:rPr>
                <w:rFonts w:cs="TimesNewRomanPSMT"/>
                <w:sz w:val="24"/>
                <w:szCs w:val="24"/>
              </w:rPr>
            </w:pPr>
            <w:r w:rsidRPr="00FF3C7B">
              <w:rPr>
                <w:rFonts w:cs="TimesNewRomanPSMT"/>
                <w:sz w:val="24"/>
                <w:szCs w:val="24"/>
              </w:rPr>
              <w:t>Fetter</w:t>
            </w:r>
          </w:p>
        </w:tc>
        <w:tc>
          <w:tcPr>
            <w:tcW w:w="3021" w:type="dxa"/>
          </w:tcPr>
          <w:p w14:paraId="6A12DF90" w14:textId="37D1F125" w:rsidR="00AC17E2" w:rsidRPr="00FF3C7B" w:rsidRDefault="00AC2D46" w:rsidP="00FF3C7B">
            <w:pPr>
              <w:spacing w:line="276" w:lineRule="auto"/>
              <w:rPr>
                <w:rFonts w:cs="TimesNewRomanPSMT"/>
                <w:sz w:val="24"/>
                <w:szCs w:val="24"/>
              </w:rPr>
            </w:pPr>
            <w:r w:rsidRPr="00FF3C7B">
              <w:rPr>
                <w:rFonts w:cs="TimesNewRomanPSMT"/>
                <w:sz w:val="24"/>
                <w:szCs w:val="24"/>
              </w:rPr>
              <w:t>Diffusion</w:t>
            </w:r>
          </w:p>
        </w:tc>
        <w:tc>
          <w:tcPr>
            <w:tcW w:w="3021" w:type="dxa"/>
          </w:tcPr>
          <w:p w14:paraId="761C1DEB" w14:textId="5DB1306F" w:rsidR="00AC17E2" w:rsidRPr="00FF3C7B" w:rsidRDefault="00AC2D46" w:rsidP="00FF3C7B">
            <w:pPr>
              <w:spacing w:line="276" w:lineRule="auto"/>
              <w:rPr>
                <w:rFonts w:cs="TimesNewRomanPSMT"/>
                <w:sz w:val="24"/>
                <w:szCs w:val="24"/>
              </w:rPr>
            </w:pPr>
            <w:r w:rsidRPr="00FF3C7B">
              <w:rPr>
                <w:rFonts w:cs="TimesNewRomanPSMT"/>
                <w:sz w:val="24"/>
                <w:szCs w:val="24"/>
              </w:rPr>
              <w:t>Diffusion till lymfkärl</w:t>
            </w:r>
          </w:p>
        </w:tc>
      </w:tr>
    </w:tbl>
    <w:p w14:paraId="239AF379" w14:textId="138E64A6" w:rsidR="00AC2D46" w:rsidRPr="00FF3C7B" w:rsidRDefault="00AC2D46" w:rsidP="00FF3C7B">
      <w:pPr>
        <w:spacing w:line="276" w:lineRule="auto"/>
        <w:rPr>
          <w:rFonts w:cs="TimesNewRomanPSMT"/>
          <w:b/>
          <w:sz w:val="24"/>
          <w:szCs w:val="24"/>
        </w:rPr>
      </w:pPr>
    </w:p>
    <w:p w14:paraId="6D9BF838" w14:textId="484C39F0" w:rsidR="00AC2D46" w:rsidRPr="00FF3C7B" w:rsidRDefault="00AC2D46" w:rsidP="00FF3C7B">
      <w:pPr>
        <w:spacing w:line="276" w:lineRule="auto"/>
        <w:rPr>
          <w:rFonts w:cs="TimesNewRomanPSMT"/>
          <w:b/>
          <w:sz w:val="24"/>
          <w:szCs w:val="24"/>
        </w:rPr>
      </w:pPr>
      <w:r w:rsidRPr="00FF3C7B">
        <w:rPr>
          <w:rFonts w:cs="TimesNewRomanPSMT"/>
          <w:sz w:val="24"/>
          <w:szCs w:val="24"/>
        </w:rPr>
        <w:t xml:space="preserve">Skillnader är alltså </w:t>
      </w:r>
      <w:r w:rsidR="00BE7D54" w:rsidRPr="00FF3C7B">
        <w:rPr>
          <w:rFonts w:cs="TimesNewRomanPSMT"/>
          <w:sz w:val="24"/>
          <w:szCs w:val="24"/>
        </w:rPr>
        <w:t>att kolhydrater och proteiner absorberas genom diffusion till blodkärl, medan fetter diffunderar till lymfkärl.</w:t>
      </w:r>
      <w:r w:rsidR="00BE7D54" w:rsidRPr="00FF3C7B">
        <w:rPr>
          <w:rFonts w:cs="TimesNewRomanPSMT"/>
          <w:sz w:val="24"/>
          <w:szCs w:val="24"/>
        </w:rPr>
        <w:br/>
      </w:r>
    </w:p>
    <w:p w14:paraId="162DBDB9" w14:textId="23FF3633" w:rsidR="000C2B25" w:rsidRPr="00FF3C7B" w:rsidRDefault="00ED216A" w:rsidP="00FF3C7B">
      <w:pPr>
        <w:spacing w:line="276" w:lineRule="auto"/>
        <w:rPr>
          <w:rFonts w:cs="TimesNewRomanPSMT"/>
          <w:sz w:val="24"/>
          <w:szCs w:val="24"/>
        </w:rPr>
      </w:pPr>
      <w:r w:rsidRPr="00FF3C7B">
        <w:rPr>
          <w:rFonts w:cs="TimesNewRomanPSMT"/>
          <w:b/>
          <w:sz w:val="24"/>
          <w:szCs w:val="24"/>
        </w:rPr>
        <w:t>Vilken funktion har tjocktarmen? Hur fungerar avföringsreflexen?</w:t>
      </w:r>
      <w:r w:rsidR="001F7D15" w:rsidRPr="00FF3C7B">
        <w:rPr>
          <w:rFonts w:cs="TimesNewRomanPSMT"/>
          <w:b/>
          <w:sz w:val="24"/>
          <w:szCs w:val="24"/>
        </w:rPr>
        <w:br/>
      </w:r>
      <w:r w:rsidR="000C2B25" w:rsidRPr="00FF3C7B">
        <w:rPr>
          <w:rFonts w:cs="TimesNewRomanPSMT"/>
          <w:sz w:val="24"/>
          <w:szCs w:val="24"/>
        </w:rPr>
        <w:t xml:space="preserve">Tjocktarmen absorberar vatten och elektrolyter. Det sker en bakteriell nedbrytning av restprodukter. Slutligen lagrar den även restprodukter, i </w:t>
      </w:r>
      <w:proofErr w:type="spellStart"/>
      <w:r w:rsidR="000C2B25" w:rsidRPr="00FF3C7B">
        <w:rPr>
          <w:rFonts w:cs="TimesNewRomanPSMT"/>
          <w:sz w:val="24"/>
          <w:szCs w:val="24"/>
        </w:rPr>
        <w:t>haustr</w:t>
      </w:r>
      <w:r w:rsidR="00036BCB" w:rsidRPr="00FF3C7B">
        <w:rPr>
          <w:rFonts w:cs="TimesNewRomanPSMT"/>
          <w:sz w:val="24"/>
          <w:szCs w:val="24"/>
        </w:rPr>
        <w:t>as</w:t>
      </w:r>
      <w:proofErr w:type="spellEnd"/>
      <w:r w:rsidR="00036BCB" w:rsidRPr="00FF3C7B">
        <w:rPr>
          <w:rFonts w:cs="TimesNewRomanPSMT"/>
          <w:sz w:val="24"/>
          <w:szCs w:val="24"/>
        </w:rPr>
        <w:t xml:space="preserve">, tills de elimineras via </w:t>
      </w:r>
      <w:proofErr w:type="spellStart"/>
      <w:r w:rsidR="00036BCB" w:rsidRPr="00FF3C7B">
        <w:rPr>
          <w:rFonts w:cs="TimesNewRomanPSMT"/>
          <w:sz w:val="24"/>
          <w:szCs w:val="24"/>
        </w:rPr>
        <w:t>defe</w:t>
      </w:r>
      <w:r w:rsidR="000C2B25" w:rsidRPr="00FF3C7B">
        <w:rPr>
          <w:rFonts w:cs="TimesNewRomanPSMT"/>
          <w:sz w:val="24"/>
          <w:szCs w:val="24"/>
        </w:rPr>
        <w:t>kation</w:t>
      </w:r>
      <w:proofErr w:type="spellEnd"/>
      <w:r w:rsidR="000C2B25" w:rsidRPr="00FF3C7B">
        <w:rPr>
          <w:rFonts w:cs="TimesNewRomanPSMT"/>
          <w:sz w:val="24"/>
          <w:szCs w:val="24"/>
        </w:rPr>
        <w:t>.</w:t>
      </w:r>
    </w:p>
    <w:p w14:paraId="210BE348" w14:textId="35DA0CD5" w:rsidR="001F7D15" w:rsidRPr="00FF3C7B" w:rsidRDefault="003A5460" w:rsidP="00FF3C7B">
      <w:pPr>
        <w:spacing w:line="276" w:lineRule="auto"/>
        <w:rPr>
          <w:rFonts w:cs="TimesNewRomanPSMT"/>
          <w:sz w:val="24"/>
          <w:szCs w:val="24"/>
        </w:rPr>
      </w:pPr>
      <w:proofErr w:type="spellStart"/>
      <w:r w:rsidRPr="00FF3C7B">
        <w:rPr>
          <w:rFonts w:cs="TimesNewRomanPSMT"/>
          <w:sz w:val="24"/>
          <w:szCs w:val="24"/>
        </w:rPr>
        <w:lastRenderedPageBreak/>
        <w:t>Defe</w:t>
      </w:r>
      <w:r w:rsidR="000D34A7" w:rsidRPr="00FF3C7B">
        <w:rPr>
          <w:rFonts w:cs="TimesNewRomanPSMT"/>
          <w:sz w:val="24"/>
          <w:szCs w:val="24"/>
        </w:rPr>
        <w:t>kation</w:t>
      </w:r>
      <w:proofErr w:type="spellEnd"/>
      <w:r w:rsidR="000D34A7" w:rsidRPr="00FF3C7B">
        <w:rPr>
          <w:rFonts w:cs="TimesNewRomanPSMT"/>
          <w:sz w:val="24"/>
          <w:szCs w:val="24"/>
        </w:rPr>
        <w:t xml:space="preserve"> är en spinal reflex som kan påverkas av CNS (viljestyrda signaler). </w:t>
      </w:r>
      <w:r w:rsidR="001F7D15" w:rsidRPr="00FF3C7B">
        <w:rPr>
          <w:rFonts w:cs="TimesNewRomanPSMT"/>
          <w:sz w:val="24"/>
          <w:szCs w:val="24"/>
        </w:rPr>
        <w:t xml:space="preserve">När tarminnehållet når rektum </w:t>
      </w:r>
      <w:r w:rsidR="00812E3D" w:rsidRPr="00FF3C7B">
        <w:rPr>
          <w:rFonts w:cs="TimesNewRomanPSMT"/>
          <w:sz w:val="24"/>
          <w:szCs w:val="24"/>
        </w:rPr>
        <w:t xml:space="preserve">sker en distension av denna. Då </w:t>
      </w:r>
      <w:r w:rsidR="001F7D15" w:rsidRPr="00FF3C7B">
        <w:rPr>
          <w:rFonts w:cs="TimesNewRomanPSMT"/>
          <w:sz w:val="24"/>
          <w:szCs w:val="24"/>
        </w:rPr>
        <w:t xml:space="preserve">kommer </w:t>
      </w:r>
      <w:r w:rsidR="00363055" w:rsidRPr="00FF3C7B">
        <w:rPr>
          <w:rFonts w:cs="TimesNewRomanPSMT"/>
          <w:sz w:val="24"/>
          <w:szCs w:val="24"/>
        </w:rPr>
        <w:t xml:space="preserve">mekanoreceptorer i tarmväggen </w:t>
      </w:r>
      <w:r w:rsidR="0041245F" w:rsidRPr="00FF3C7B">
        <w:rPr>
          <w:rFonts w:cs="TimesNewRomanPSMT"/>
          <w:sz w:val="24"/>
          <w:szCs w:val="24"/>
        </w:rPr>
        <w:t>att förmedla att födan är på</w:t>
      </w:r>
      <w:r w:rsidR="000D34A7" w:rsidRPr="00FF3C7B">
        <w:rPr>
          <w:rFonts w:cs="TimesNewRomanPSMT"/>
          <w:sz w:val="24"/>
          <w:szCs w:val="24"/>
        </w:rPr>
        <w:t xml:space="preserve"> </w:t>
      </w:r>
      <w:r w:rsidR="0041245F" w:rsidRPr="00FF3C7B">
        <w:rPr>
          <w:rFonts w:cs="TimesNewRomanPSMT"/>
          <w:sz w:val="24"/>
          <w:szCs w:val="24"/>
        </w:rPr>
        <w:t>väg</w:t>
      </w:r>
      <w:r w:rsidR="0045135E" w:rsidRPr="00FF3C7B">
        <w:rPr>
          <w:rFonts w:cs="TimesNewRomanPSMT"/>
          <w:sz w:val="24"/>
          <w:szCs w:val="24"/>
        </w:rPr>
        <w:t xml:space="preserve"> genom s</w:t>
      </w:r>
      <w:r w:rsidR="0041245F" w:rsidRPr="00FF3C7B">
        <w:rPr>
          <w:rFonts w:cs="TimesNewRomanPSMT"/>
          <w:sz w:val="24"/>
          <w:szCs w:val="24"/>
        </w:rPr>
        <w:t>ensoriska nerver (ENS,</w:t>
      </w:r>
      <w:r w:rsidR="000D34A7" w:rsidRPr="00FF3C7B">
        <w:rPr>
          <w:rFonts w:cs="TimesNewRomanPSMT"/>
          <w:sz w:val="24"/>
          <w:szCs w:val="24"/>
        </w:rPr>
        <w:t xml:space="preserve"> </w:t>
      </w:r>
      <w:r w:rsidR="0041245F" w:rsidRPr="00FF3C7B">
        <w:rPr>
          <w:rFonts w:cs="TimesNewRomanPSMT"/>
          <w:sz w:val="24"/>
          <w:szCs w:val="24"/>
        </w:rPr>
        <w:t>ANS)</w:t>
      </w:r>
      <w:r w:rsidR="0045135E" w:rsidRPr="00FF3C7B">
        <w:rPr>
          <w:rFonts w:cs="TimesNewRomanPSMT"/>
          <w:sz w:val="24"/>
          <w:szCs w:val="24"/>
        </w:rPr>
        <w:t>. Det</w:t>
      </w:r>
      <w:r w:rsidR="0041245F" w:rsidRPr="00FF3C7B">
        <w:rPr>
          <w:rFonts w:cs="TimesNewRomanPSMT"/>
          <w:sz w:val="24"/>
          <w:szCs w:val="24"/>
        </w:rPr>
        <w:t xml:space="preserve"> kommer </w:t>
      </w:r>
      <w:r w:rsidR="00363055" w:rsidRPr="00FF3C7B">
        <w:rPr>
          <w:rFonts w:cs="TimesNewRomanPSMT"/>
          <w:sz w:val="24"/>
          <w:szCs w:val="24"/>
        </w:rPr>
        <w:t xml:space="preserve">att stimulera kontraktion av tarmvägg </w:t>
      </w:r>
      <w:r w:rsidR="0045135E" w:rsidRPr="00FF3C7B">
        <w:rPr>
          <w:rFonts w:cs="TimesNewRomanPSMT"/>
          <w:sz w:val="24"/>
          <w:szCs w:val="24"/>
        </w:rPr>
        <w:t xml:space="preserve">samt </w:t>
      </w:r>
      <w:r w:rsidR="00363055" w:rsidRPr="00FF3C7B">
        <w:rPr>
          <w:rFonts w:cs="TimesNewRomanPSMT"/>
          <w:sz w:val="24"/>
          <w:szCs w:val="24"/>
        </w:rPr>
        <w:t xml:space="preserve">att </w:t>
      </w:r>
      <w:r w:rsidR="001F7D15" w:rsidRPr="00FF3C7B">
        <w:rPr>
          <w:rFonts w:cs="TimesNewRomanPSMT"/>
          <w:sz w:val="24"/>
          <w:szCs w:val="24"/>
        </w:rPr>
        <w:t xml:space="preserve">den </w:t>
      </w:r>
      <w:r w:rsidR="000D34A7" w:rsidRPr="00FF3C7B">
        <w:rPr>
          <w:rFonts w:cs="TimesNewRomanPSMT"/>
          <w:sz w:val="24"/>
          <w:szCs w:val="24"/>
        </w:rPr>
        <w:t xml:space="preserve">interna </w:t>
      </w:r>
      <w:proofErr w:type="spellStart"/>
      <w:r w:rsidR="000D34A7" w:rsidRPr="00FF3C7B">
        <w:rPr>
          <w:rFonts w:cs="TimesNewRomanPSMT"/>
          <w:sz w:val="24"/>
          <w:szCs w:val="24"/>
        </w:rPr>
        <w:t>sfinktern</w:t>
      </w:r>
      <w:proofErr w:type="spellEnd"/>
      <w:r w:rsidR="000D34A7" w:rsidRPr="00FF3C7B">
        <w:rPr>
          <w:rFonts w:cs="TimesNewRomanPSMT"/>
          <w:sz w:val="24"/>
          <w:szCs w:val="24"/>
        </w:rPr>
        <w:t xml:space="preserve"> relaxerar. </w:t>
      </w:r>
      <w:r w:rsidR="00213C3E">
        <w:rPr>
          <w:rFonts w:cs="TimesNewRomanPSMT"/>
          <w:sz w:val="24"/>
          <w:szCs w:val="24"/>
        </w:rPr>
        <w:t xml:space="preserve">Resultatet blir </w:t>
      </w:r>
      <w:proofErr w:type="spellStart"/>
      <w:r w:rsidR="00213C3E">
        <w:rPr>
          <w:rFonts w:cs="TimesNewRomanPSMT"/>
          <w:sz w:val="24"/>
          <w:szCs w:val="24"/>
        </w:rPr>
        <w:t>defekation</w:t>
      </w:r>
      <w:proofErr w:type="spellEnd"/>
      <w:r w:rsidR="00213C3E">
        <w:rPr>
          <w:rFonts w:cs="TimesNewRomanPSMT"/>
          <w:sz w:val="24"/>
          <w:szCs w:val="24"/>
        </w:rPr>
        <w:t xml:space="preserve">. </w:t>
      </w:r>
      <w:r w:rsidR="000D34A7" w:rsidRPr="00FF3C7B">
        <w:rPr>
          <w:rFonts w:cs="TimesNewRomanPSMT"/>
          <w:sz w:val="24"/>
          <w:szCs w:val="24"/>
        </w:rPr>
        <w:t>Denna reflex är inte viljestyrd.</w:t>
      </w:r>
      <w:r w:rsidR="00363055" w:rsidRPr="00FF3C7B">
        <w:rPr>
          <w:rFonts w:cs="TimesNewRomanPSMT"/>
          <w:sz w:val="24"/>
          <w:szCs w:val="24"/>
        </w:rPr>
        <w:t xml:space="preserve"> </w:t>
      </w:r>
    </w:p>
    <w:p w14:paraId="510A241E" w14:textId="5B1D780E" w:rsidR="00221704" w:rsidRPr="00213C3E" w:rsidRDefault="0041245F" w:rsidP="00FF3C7B">
      <w:pPr>
        <w:spacing w:line="276" w:lineRule="auto"/>
        <w:rPr>
          <w:rFonts w:cs="TimesNewRomanPSMT"/>
          <w:sz w:val="24"/>
          <w:szCs w:val="24"/>
        </w:rPr>
      </w:pPr>
      <w:r w:rsidRPr="00FF3C7B">
        <w:rPr>
          <w:rFonts w:cs="TimesNewRomanPSMT"/>
          <w:sz w:val="24"/>
          <w:szCs w:val="24"/>
        </w:rPr>
        <w:t xml:space="preserve">Man har även viljestyrda signaler </w:t>
      </w:r>
      <w:r w:rsidR="000D34A7" w:rsidRPr="00FF3C7B">
        <w:rPr>
          <w:rFonts w:cs="TimesNewRomanPSMT"/>
          <w:sz w:val="24"/>
          <w:szCs w:val="24"/>
        </w:rPr>
        <w:t xml:space="preserve">(genom CNS) </w:t>
      </w:r>
      <w:r w:rsidRPr="00FF3C7B">
        <w:rPr>
          <w:rFonts w:cs="TimesNewRomanPSMT"/>
          <w:sz w:val="24"/>
          <w:szCs w:val="24"/>
        </w:rPr>
        <w:t xml:space="preserve">som kan stimulera relaxation av den externa anala </w:t>
      </w:r>
      <w:proofErr w:type="spellStart"/>
      <w:r w:rsidRPr="00FF3C7B">
        <w:rPr>
          <w:rFonts w:cs="TimesNewRomanPSMT"/>
          <w:sz w:val="24"/>
          <w:szCs w:val="24"/>
        </w:rPr>
        <w:t>sfinktern</w:t>
      </w:r>
      <w:proofErr w:type="spellEnd"/>
      <w:r w:rsidRPr="00FF3C7B">
        <w:rPr>
          <w:rFonts w:cs="TimesNewRomanPSMT"/>
          <w:sz w:val="24"/>
          <w:szCs w:val="24"/>
        </w:rPr>
        <w:t>, vilket innebär att man kan ”hålla sig” om man måste</w:t>
      </w:r>
      <w:r w:rsidR="000D34A7" w:rsidRPr="00FF3C7B">
        <w:rPr>
          <w:rFonts w:cs="TimesNewRomanPSMT"/>
          <w:sz w:val="24"/>
          <w:szCs w:val="24"/>
        </w:rPr>
        <w:t xml:space="preserve">. </w:t>
      </w:r>
      <w:r w:rsidR="00213C3E">
        <w:rPr>
          <w:rFonts w:cs="TimesNewRomanPSMT"/>
          <w:sz w:val="24"/>
          <w:szCs w:val="24"/>
        </w:rPr>
        <w:t xml:space="preserve">Den externa anala </w:t>
      </w:r>
      <w:proofErr w:type="spellStart"/>
      <w:r w:rsidR="00213C3E">
        <w:rPr>
          <w:rFonts w:cs="TimesNewRomanPSMT"/>
          <w:sz w:val="24"/>
          <w:szCs w:val="24"/>
        </w:rPr>
        <w:t>sfinktern</w:t>
      </w:r>
      <w:proofErr w:type="spellEnd"/>
      <w:r w:rsidR="00213C3E">
        <w:rPr>
          <w:rFonts w:cs="TimesNewRomanPSMT"/>
          <w:sz w:val="24"/>
          <w:szCs w:val="24"/>
        </w:rPr>
        <w:t xml:space="preserve"> kan då hållas kontraherad. </w:t>
      </w:r>
      <w:r w:rsidR="00A17F31" w:rsidRPr="00FF3C7B">
        <w:rPr>
          <w:rFonts w:cs="TimesNewRomanPSMT"/>
          <w:sz w:val="24"/>
          <w:szCs w:val="24"/>
        </w:rPr>
        <w:t xml:space="preserve">När de viljestyrda signalerna sedan stimulerar relaxation kommer </w:t>
      </w:r>
      <w:r w:rsidR="003A5460" w:rsidRPr="00FF3C7B">
        <w:rPr>
          <w:rFonts w:cs="TimesNewRomanPSMT"/>
          <w:sz w:val="24"/>
          <w:szCs w:val="24"/>
        </w:rPr>
        <w:t xml:space="preserve">man att </w:t>
      </w:r>
      <w:proofErr w:type="spellStart"/>
      <w:r w:rsidR="003A5460" w:rsidRPr="00FF3C7B">
        <w:rPr>
          <w:rFonts w:cs="TimesNewRomanPSMT"/>
          <w:sz w:val="24"/>
          <w:szCs w:val="24"/>
        </w:rPr>
        <w:t>defekera</w:t>
      </w:r>
      <w:proofErr w:type="spellEnd"/>
      <w:r w:rsidR="003A5460" w:rsidRPr="00FF3C7B">
        <w:rPr>
          <w:rFonts w:cs="TimesNewRomanPSMT"/>
          <w:sz w:val="24"/>
          <w:szCs w:val="24"/>
        </w:rPr>
        <w:t xml:space="preserve">. </w:t>
      </w:r>
    </w:p>
    <w:sectPr w:rsidR="00221704" w:rsidRPr="00213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34FB3"/>
    <w:multiLevelType w:val="hybridMultilevel"/>
    <w:tmpl w:val="928698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76B32"/>
    <w:multiLevelType w:val="hybridMultilevel"/>
    <w:tmpl w:val="9D66E9AC"/>
    <w:lvl w:ilvl="0" w:tplc="13FAE3C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464983"/>
    <w:multiLevelType w:val="hybridMultilevel"/>
    <w:tmpl w:val="F6A6C4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87157"/>
    <w:multiLevelType w:val="hybridMultilevel"/>
    <w:tmpl w:val="C06A5E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6102A9"/>
    <w:multiLevelType w:val="hybridMultilevel"/>
    <w:tmpl w:val="9C96A4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071051"/>
    <w:multiLevelType w:val="hybridMultilevel"/>
    <w:tmpl w:val="A66AD7FE"/>
    <w:lvl w:ilvl="0" w:tplc="EB4A29D2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72F66D9"/>
    <w:multiLevelType w:val="hybridMultilevel"/>
    <w:tmpl w:val="C3F057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0141AF"/>
    <w:multiLevelType w:val="hybridMultilevel"/>
    <w:tmpl w:val="327406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16A"/>
    <w:rsid w:val="0000498B"/>
    <w:rsid w:val="00023412"/>
    <w:rsid w:val="00036BCB"/>
    <w:rsid w:val="00061847"/>
    <w:rsid w:val="0006608E"/>
    <w:rsid w:val="00066BFC"/>
    <w:rsid w:val="00075766"/>
    <w:rsid w:val="000A16A9"/>
    <w:rsid w:val="000C2B25"/>
    <w:rsid w:val="000D34A7"/>
    <w:rsid w:val="000E108C"/>
    <w:rsid w:val="000F6F1D"/>
    <w:rsid w:val="001409BC"/>
    <w:rsid w:val="0014112C"/>
    <w:rsid w:val="001461D6"/>
    <w:rsid w:val="00172B98"/>
    <w:rsid w:val="00175D92"/>
    <w:rsid w:val="0017603F"/>
    <w:rsid w:val="00177521"/>
    <w:rsid w:val="001D4557"/>
    <w:rsid w:val="001E021D"/>
    <w:rsid w:val="001F0A40"/>
    <w:rsid w:val="001F50BC"/>
    <w:rsid w:val="001F7D15"/>
    <w:rsid w:val="00200265"/>
    <w:rsid w:val="00201F06"/>
    <w:rsid w:val="00213C3E"/>
    <w:rsid w:val="00215384"/>
    <w:rsid w:val="0022035A"/>
    <w:rsid w:val="00221704"/>
    <w:rsid w:val="002226E2"/>
    <w:rsid w:val="00254D7C"/>
    <w:rsid w:val="00261CF0"/>
    <w:rsid w:val="002A4C56"/>
    <w:rsid w:val="002A707B"/>
    <w:rsid w:val="002A7AC1"/>
    <w:rsid w:val="002C24CF"/>
    <w:rsid w:val="002C2853"/>
    <w:rsid w:val="002C3F9C"/>
    <w:rsid w:val="002D791B"/>
    <w:rsid w:val="002E1257"/>
    <w:rsid w:val="002F1913"/>
    <w:rsid w:val="003175F2"/>
    <w:rsid w:val="003430C5"/>
    <w:rsid w:val="00357C1A"/>
    <w:rsid w:val="00363055"/>
    <w:rsid w:val="00367528"/>
    <w:rsid w:val="00371052"/>
    <w:rsid w:val="00376906"/>
    <w:rsid w:val="00395A9F"/>
    <w:rsid w:val="003A5460"/>
    <w:rsid w:val="003C101D"/>
    <w:rsid w:val="003E5572"/>
    <w:rsid w:val="003F7117"/>
    <w:rsid w:val="00402B6F"/>
    <w:rsid w:val="0041245F"/>
    <w:rsid w:val="004339FD"/>
    <w:rsid w:val="00450974"/>
    <w:rsid w:val="0045135E"/>
    <w:rsid w:val="0046790B"/>
    <w:rsid w:val="00474F37"/>
    <w:rsid w:val="0048383F"/>
    <w:rsid w:val="00486FA7"/>
    <w:rsid w:val="004879CD"/>
    <w:rsid w:val="00493302"/>
    <w:rsid w:val="00496558"/>
    <w:rsid w:val="004A04AC"/>
    <w:rsid w:val="004B2B78"/>
    <w:rsid w:val="004C471E"/>
    <w:rsid w:val="00512645"/>
    <w:rsid w:val="00514048"/>
    <w:rsid w:val="00521D8F"/>
    <w:rsid w:val="00540BBD"/>
    <w:rsid w:val="00551A23"/>
    <w:rsid w:val="00552B2C"/>
    <w:rsid w:val="0057412C"/>
    <w:rsid w:val="005A0A6F"/>
    <w:rsid w:val="005C01F9"/>
    <w:rsid w:val="005C45DB"/>
    <w:rsid w:val="005C7F7E"/>
    <w:rsid w:val="00650E54"/>
    <w:rsid w:val="00654779"/>
    <w:rsid w:val="00670F92"/>
    <w:rsid w:val="00671EC4"/>
    <w:rsid w:val="006953C8"/>
    <w:rsid w:val="006A6443"/>
    <w:rsid w:val="006D2449"/>
    <w:rsid w:val="006E68A6"/>
    <w:rsid w:val="00714046"/>
    <w:rsid w:val="0073288D"/>
    <w:rsid w:val="008039A6"/>
    <w:rsid w:val="00807298"/>
    <w:rsid w:val="00812E3D"/>
    <w:rsid w:val="00820E68"/>
    <w:rsid w:val="00825988"/>
    <w:rsid w:val="008403E5"/>
    <w:rsid w:val="00843AE5"/>
    <w:rsid w:val="008450D8"/>
    <w:rsid w:val="00896F0F"/>
    <w:rsid w:val="008B5261"/>
    <w:rsid w:val="008B56ED"/>
    <w:rsid w:val="008D67B7"/>
    <w:rsid w:val="009250A5"/>
    <w:rsid w:val="00951B6E"/>
    <w:rsid w:val="00956189"/>
    <w:rsid w:val="00982CF2"/>
    <w:rsid w:val="009C3736"/>
    <w:rsid w:val="00A03942"/>
    <w:rsid w:val="00A17F31"/>
    <w:rsid w:val="00A33A04"/>
    <w:rsid w:val="00A4041D"/>
    <w:rsid w:val="00A466B1"/>
    <w:rsid w:val="00A56A2E"/>
    <w:rsid w:val="00A64A32"/>
    <w:rsid w:val="00A756C7"/>
    <w:rsid w:val="00A77535"/>
    <w:rsid w:val="00A82109"/>
    <w:rsid w:val="00A83BD9"/>
    <w:rsid w:val="00A929F7"/>
    <w:rsid w:val="00AC1734"/>
    <w:rsid w:val="00AC17E2"/>
    <w:rsid w:val="00AC2D46"/>
    <w:rsid w:val="00AC6840"/>
    <w:rsid w:val="00AF22B6"/>
    <w:rsid w:val="00B11005"/>
    <w:rsid w:val="00B27808"/>
    <w:rsid w:val="00B31335"/>
    <w:rsid w:val="00B50E2E"/>
    <w:rsid w:val="00B54FD6"/>
    <w:rsid w:val="00B70307"/>
    <w:rsid w:val="00B7203B"/>
    <w:rsid w:val="00B7552E"/>
    <w:rsid w:val="00B90EF5"/>
    <w:rsid w:val="00BB2F04"/>
    <w:rsid w:val="00BC069E"/>
    <w:rsid w:val="00BC3C40"/>
    <w:rsid w:val="00BE32A8"/>
    <w:rsid w:val="00BE4282"/>
    <w:rsid w:val="00BE4484"/>
    <w:rsid w:val="00BE7D54"/>
    <w:rsid w:val="00C152A2"/>
    <w:rsid w:val="00C21077"/>
    <w:rsid w:val="00C41028"/>
    <w:rsid w:val="00C47A11"/>
    <w:rsid w:val="00C622F6"/>
    <w:rsid w:val="00C7300A"/>
    <w:rsid w:val="00C81927"/>
    <w:rsid w:val="00C87728"/>
    <w:rsid w:val="00CC2F1A"/>
    <w:rsid w:val="00CC6018"/>
    <w:rsid w:val="00D0155F"/>
    <w:rsid w:val="00D10C46"/>
    <w:rsid w:val="00D67DD5"/>
    <w:rsid w:val="00DA2C7A"/>
    <w:rsid w:val="00DD7103"/>
    <w:rsid w:val="00DF0A0A"/>
    <w:rsid w:val="00DF20F8"/>
    <w:rsid w:val="00DF7D5D"/>
    <w:rsid w:val="00E02523"/>
    <w:rsid w:val="00E143D8"/>
    <w:rsid w:val="00E154BC"/>
    <w:rsid w:val="00E24095"/>
    <w:rsid w:val="00E26FF1"/>
    <w:rsid w:val="00E42C35"/>
    <w:rsid w:val="00E50E00"/>
    <w:rsid w:val="00E5118A"/>
    <w:rsid w:val="00E6007E"/>
    <w:rsid w:val="00E60A24"/>
    <w:rsid w:val="00E6394A"/>
    <w:rsid w:val="00E64B46"/>
    <w:rsid w:val="00E802A0"/>
    <w:rsid w:val="00E81257"/>
    <w:rsid w:val="00ED216A"/>
    <w:rsid w:val="00EF478C"/>
    <w:rsid w:val="00F118FC"/>
    <w:rsid w:val="00F214C0"/>
    <w:rsid w:val="00F2285C"/>
    <w:rsid w:val="00F3137E"/>
    <w:rsid w:val="00F62D8F"/>
    <w:rsid w:val="00F72A8A"/>
    <w:rsid w:val="00FA041B"/>
    <w:rsid w:val="00FA7B40"/>
    <w:rsid w:val="00FB0F62"/>
    <w:rsid w:val="00FC0B22"/>
    <w:rsid w:val="00FE7D0D"/>
    <w:rsid w:val="00FF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6445E"/>
  <w15:chartTrackingRefBased/>
  <w15:docId w15:val="{4DC5D91C-0A3A-4A0B-B930-4D666B479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getavstnd">
    <w:name w:val="No Spacing"/>
    <w:uiPriority w:val="1"/>
    <w:qFormat/>
    <w:rsid w:val="00ED216A"/>
    <w:pPr>
      <w:spacing w:after="0" w:line="240" w:lineRule="auto"/>
    </w:pPr>
  </w:style>
  <w:style w:type="paragraph" w:styleId="Liststycke">
    <w:name w:val="List Paragraph"/>
    <w:basedOn w:val="Normal"/>
    <w:uiPriority w:val="34"/>
    <w:qFormat/>
    <w:rsid w:val="00512645"/>
    <w:pPr>
      <w:ind w:left="720"/>
      <w:contextualSpacing/>
    </w:pPr>
  </w:style>
  <w:style w:type="table" w:styleId="Tabellrutnt">
    <w:name w:val="Table Grid"/>
    <w:basedOn w:val="Normaltabell"/>
    <w:uiPriority w:val="39"/>
    <w:rsid w:val="00AC1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1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9</Pages>
  <Words>2383</Words>
  <Characters>12631</Characters>
  <Application>Microsoft Office Word</Application>
  <DocSecurity>0</DocSecurity>
  <Lines>105</Lines>
  <Paragraphs>29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Vass</dc:creator>
  <cp:keywords/>
  <dc:description/>
  <cp:lastModifiedBy>Josef Vass</cp:lastModifiedBy>
  <cp:revision>72</cp:revision>
  <dcterms:created xsi:type="dcterms:W3CDTF">2015-03-16T15:18:00Z</dcterms:created>
  <dcterms:modified xsi:type="dcterms:W3CDTF">2015-03-24T20:59:00Z</dcterms:modified>
</cp:coreProperties>
</file>